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7C0E3A"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7C0E3A"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7C0E3A"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7C0E3A" w:rsidRDefault="002E55CC" w:rsidP="00C826A0">
      <w:pPr>
        <w:jc w:val="center"/>
        <w:rPr>
          <w:rFonts w:asciiTheme="minorHAnsi" w:hAnsiTheme="minorHAnsi" w:cstheme="minorHAnsi"/>
          <w:b/>
          <w:sz w:val="32"/>
          <w:szCs w:val="32"/>
        </w:rPr>
      </w:pPr>
      <w:r w:rsidRPr="007C0E3A">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7C0E3A" w:rsidRDefault="00FA2126" w:rsidP="00FA2126">
      <w:pPr>
        <w:jc w:val="center"/>
        <w:rPr>
          <w:rFonts w:asciiTheme="minorHAnsi" w:hAnsiTheme="minorHAnsi" w:cstheme="minorHAnsi"/>
          <w:b/>
          <w:sz w:val="52"/>
          <w:szCs w:val="52"/>
        </w:rPr>
      </w:pPr>
      <w:r w:rsidRPr="007C0E3A">
        <w:rPr>
          <w:rFonts w:asciiTheme="minorHAnsi" w:hAnsiTheme="minorHAnsi" w:cstheme="minorHAnsi"/>
          <w:b/>
          <w:sz w:val="52"/>
          <w:szCs w:val="52"/>
        </w:rPr>
        <w:t>STATE OF INDIANA</w:t>
      </w:r>
    </w:p>
    <w:p w14:paraId="0DBCFFCD" w14:textId="77777777" w:rsidR="00FA2126" w:rsidRPr="007C0E3A" w:rsidRDefault="00FA2126" w:rsidP="00FA2126">
      <w:pPr>
        <w:jc w:val="center"/>
        <w:rPr>
          <w:rFonts w:asciiTheme="minorHAnsi" w:hAnsiTheme="minorHAnsi" w:cstheme="minorHAnsi"/>
          <w:b/>
          <w:sz w:val="32"/>
          <w:szCs w:val="32"/>
        </w:rPr>
      </w:pPr>
    </w:p>
    <w:p w14:paraId="7EDC4DCF" w14:textId="1EA79D51" w:rsidR="00FA2126" w:rsidRPr="007C0E3A" w:rsidRDefault="00951356" w:rsidP="00FA2126">
      <w:pPr>
        <w:jc w:val="center"/>
        <w:rPr>
          <w:rFonts w:asciiTheme="minorHAnsi" w:hAnsiTheme="minorHAnsi" w:cstheme="minorHAnsi"/>
          <w:b/>
          <w:sz w:val="52"/>
          <w:szCs w:val="52"/>
        </w:rPr>
      </w:pPr>
      <w:r w:rsidRPr="007C0E3A">
        <w:rPr>
          <w:rFonts w:asciiTheme="minorHAnsi" w:hAnsiTheme="minorHAnsi" w:cstheme="minorHAnsi"/>
          <w:b/>
          <w:sz w:val="52"/>
          <w:szCs w:val="52"/>
        </w:rPr>
        <w:t>67-18-14994</w:t>
      </w:r>
    </w:p>
    <w:p w14:paraId="1F4AE081" w14:textId="77777777" w:rsidR="00951356" w:rsidRPr="007C0E3A" w:rsidRDefault="00951356" w:rsidP="00FA2126">
      <w:pPr>
        <w:jc w:val="center"/>
        <w:rPr>
          <w:rFonts w:asciiTheme="minorHAnsi" w:hAnsiTheme="minorHAnsi" w:cstheme="minorHAnsi"/>
          <w:b/>
          <w:sz w:val="32"/>
          <w:szCs w:val="32"/>
        </w:rPr>
      </w:pPr>
    </w:p>
    <w:p w14:paraId="64A1ED2B" w14:textId="77777777" w:rsidR="0051138E" w:rsidRPr="007C0E3A" w:rsidRDefault="0051138E" w:rsidP="0051138E">
      <w:pPr>
        <w:jc w:val="center"/>
        <w:rPr>
          <w:rFonts w:asciiTheme="minorHAnsi" w:hAnsiTheme="minorHAnsi" w:cs="Calibri"/>
          <w:b/>
          <w:sz w:val="32"/>
          <w:szCs w:val="32"/>
        </w:rPr>
      </w:pPr>
      <w:r w:rsidRPr="007C0E3A">
        <w:rPr>
          <w:rFonts w:asciiTheme="minorHAnsi" w:hAnsiTheme="minorHAnsi" w:cs="Calibri"/>
          <w:b/>
          <w:sz w:val="32"/>
          <w:szCs w:val="32"/>
        </w:rPr>
        <w:t>INDIANA DEPARTMENT OF ADMINISTRATION</w:t>
      </w:r>
    </w:p>
    <w:p w14:paraId="331464E9" w14:textId="77777777" w:rsidR="0051138E" w:rsidRPr="007C0E3A" w:rsidRDefault="0051138E" w:rsidP="0051138E">
      <w:pPr>
        <w:jc w:val="center"/>
        <w:rPr>
          <w:rFonts w:asciiTheme="minorHAnsi" w:hAnsiTheme="minorHAnsi" w:cs="Calibri"/>
          <w:b/>
          <w:sz w:val="32"/>
          <w:szCs w:val="32"/>
        </w:rPr>
      </w:pPr>
    </w:p>
    <w:p w14:paraId="307013C4" w14:textId="77777777" w:rsidR="0051138E" w:rsidRPr="007C0E3A" w:rsidRDefault="0051138E" w:rsidP="0051138E">
      <w:pPr>
        <w:jc w:val="center"/>
        <w:rPr>
          <w:rFonts w:asciiTheme="minorHAnsi" w:hAnsiTheme="minorHAnsi" w:cs="Calibri"/>
          <w:b/>
          <w:sz w:val="32"/>
          <w:szCs w:val="32"/>
        </w:rPr>
      </w:pPr>
      <w:r w:rsidRPr="007C0E3A">
        <w:rPr>
          <w:rFonts w:asciiTheme="minorHAnsi" w:hAnsiTheme="minorHAnsi" w:cs="Calibri"/>
          <w:b/>
          <w:sz w:val="32"/>
          <w:szCs w:val="32"/>
        </w:rPr>
        <w:t>On Behalf Of</w:t>
      </w:r>
    </w:p>
    <w:p w14:paraId="56B306DD" w14:textId="5A7602A8" w:rsidR="0051138E" w:rsidRPr="007C0E3A" w:rsidRDefault="00E0351C" w:rsidP="0051138E">
      <w:pPr>
        <w:jc w:val="center"/>
        <w:rPr>
          <w:rFonts w:asciiTheme="minorHAnsi" w:hAnsiTheme="minorHAnsi" w:cs="Calibri"/>
          <w:b/>
          <w:sz w:val="32"/>
          <w:szCs w:val="32"/>
        </w:rPr>
      </w:pPr>
      <w:r w:rsidRPr="007C0E3A">
        <w:rPr>
          <w:rFonts w:asciiTheme="minorHAnsi" w:hAnsiTheme="minorHAnsi" w:cs="Calibri"/>
          <w:b/>
          <w:sz w:val="32"/>
          <w:szCs w:val="32"/>
        </w:rPr>
        <w:t>Indiana Office of Technology</w:t>
      </w:r>
    </w:p>
    <w:p w14:paraId="2D1B431F" w14:textId="77777777" w:rsidR="0051138E" w:rsidRPr="007C0E3A" w:rsidRDefault="0051138E" w:rsidP="0051138E">
      <w:pPr>
        <w:jc w:val="center"/>
        <w:rPr>
          <w:rFonts w:asciiTheme="minorHAnsi" w:hAnsiTheme="minorHAnsi" w:cs="Calibri"/>
          <w:b/>
          <w:sz w:val="32"/>
          <w:szCs w:val="32"/>
        </w:rPr>
      </w:pPr>
    </w:p>
    <w:p w14:paraId="09EAD940" w14:textId="77777777" w:rsidR="0051138E" w:rsidRPr="007C0E3A" w:rsidRDefault="0051138E" w:rsidP="0051138E">
      <w:pPr>
        <w:jc w:val="center"/>
        <w:rPr>
          <w:rFonts w:asciiTheme="minorHAnsi" w:hAnsiTheme="minorHAnsi" w:cs="Calibri"/>
          <w:b/>
          <w:sz w:val="32"/>
          <w:szCs w:val="32"/>
        </w:rPr>
      </w:pPr>
    </w:p>
    <w:p w14:paraId="119D2FB0" w14:textId="77777777" w:rsidR="0051138E" w:rsidRPr="007C0E3A" w:rsidRDefault="0051138E" w:rsidP="0051138E">
      <w:pPr>
        <w:jc w:val="center"/>
        <w:rPr>
          <w:rFonts w:asciiTheme="minorHAnsi" w:hAnsiTheme="minorHAnsi" w:cs="Calibri"/>
          <w:b/>
          <w:sz w:val="32"/>
          <w:szCs w:val="32"/>
        </w:rPr>
      </w:pPr>
      <w:r w:rsidRPr="007C0E3A">
        <w:rPr>
          <w:rFonts w:asciiTheme="minorHAnsi" w:hAnsiTheme="minorHAnsi" w:cs="Calibri"/>
          <w:b/>
          <w:sz w:val="32"/>
          <w:szCs w:val="32"/>
        </w:rPr>
        <w:t>Solicitation For:</w:t>
      </w:r>
    </w:p>
    <w:p w14:paraId="0D7D0919" w14:textId="5FA310F1" w:rsidR="00573316" w:rsidRPr="007C0E3A" w:rsidRDefault="00951356" w:rsidP="0051138E">
      <w:pPr>
        <w:jc w:val="center"/>
        <w:rPr>
          <w:rFonts w:asciiTheme="minorHAnsi" w:hAnsiTheme="minorHAnsi" w:cs="Calibri"/>
          <w:b/>
          <w:sz w:val="36"/>
          <w:szCs w:val="36"/>
        </w:rPr>
      </w:pPr>
      <w:r w:rsidRPr="007C0E3A">
        <w:rPr>
          <w:rFonts w:asciiTheme="minorHAnsi" w:hAnsiTheme="minorHAnsi" w:cs="Calibri"/>
          <w:b/>
          <w:sz w:val="36"/>
          <w:szCs w:val="36"/>
        </w:rPr>
        <w:t>Google Analytics 360</w:t>
      </w:r>
    </w:p>
    <w:p w14:paraId="0DCDDE2C" w14:textId="77777777" w:rsidR="00951356" w:rsidRPr="007C0E3A" w:rsidRDefault="00951356" w:rsidP="0051138E">
      <w:pPr>
        <w:jc w:val="center"/>
        <w:rPr>
          <w:rFonts w:asciiTheme="minorHAnsi" w:hAnsiTheme="minorHAnsi" w:cs="Calibri"/>
          <w:b/>
          <w:sz w:val="32"/>
          <w:szCs w:val="32"/>
        </w:rPr>
      </w:pPr>
    </w:p>
    <w:p w14:paraId="0BD4E56D" w14:textId="77777777" w:rsidR="0051138E" w:rsidRPr="007C0E3A" w:rsidRDefault="0051138E" w:rsidP="0051138E">
      <w:pPr>
        <w:jc w:val="center"/>
        <w:rPr>
          <w:rFonts w:asciiTheme="minorHAnsi" w:hAnsiTheme="minorHAnsi" w:cs="Calibri"/>
          <w:b/>
          <w:sz w:val="32"/>
          <w:szCs w:val="32"/>
        </w:rPr>
      </w:pPr>
    </w:p>
    <w:p w14:paraId="6804E621" w14:textId="77777777" w:rsidR="00AD1C35" w:rsidRPr="007C0E3A" w:rsidRDefault="0051138E" w:rsidP="0051138E">
      <w:pPr>
        <w:jc w:val="center"/>
        <w:rPr>
          <w:rFonts w:asciiTheme="minorHAnsi" w:hAnsiTheme="minorHAnsi" w:cs="Calibri"/>
          <w:b/>
          <w:sz w:val="32"/>
          <w:szCs w:val="32"/>
        </w:rPr>
      </w:pPr>
      <w:r w:rsidRPr="007C0E3A">
        <w:rPr>
          <w:rFonts w:asciiTheme="minorHAnsi" w:hAnsiTheme="minorHAnsi" w:cs="Calibri"/>
          <w:b/>
          <w:sz w:val="32"/>
          <w:szCs w:val="32"/>
        </w:rPr>
        <w:t xml:space="preserve">Response Due Date: </w:t>
      </w:r>
    </w:p>
    <w:p w14:paraId="01723D26" w14:textId="154DF0A2" w:rsidR="0051138E" w:rsidRPr="007C0E3A" w:rsidRDefault="00516340" w:rsidP="0051138E">
      <w:pPr>
        <w:jc w:val="center"/>
        <w:rPr>
          <w:rFonts w:asciiTheme="minorHAnsi" w:hAnsiTheme="minorHAnsi" w:cs="Calibri"/>
          <w:b/>
          <w:sz w:val="32"/>
          <w:szCs w:val="32"/>
        </w:rPr>
      </w:pPr>
      <w:r w:rsidRPr="007C0E3A">
        <w:rPr>
          <w:rFonts w:asciiTheme="minorHAnsi" w:hAnsiTheme="minorHAnsi" w:cs="Calibri"/>
          <w:b/>
          <w:sz w:val="32"/>
          <w:szCs w:val="32"/>
        </w:rPr>
        <w:t xml:space="preserve">April </w:t>
      </w:r>
      <w:r w:rsidR="00904DF6">
        <w:rPr>
          <w:rFonts w:asciiTheme="minorHAnsi" w:hAnsiTheme="minorHAnsi" w:cs="Calibri"/>
          <w:b/>
          <w:sz w:val="32"/>
          <w:szCs w:val="32"/>
        </w:rPr>
        <w:t>11</w:t>
      </w:r>
      <w:bookmarkStart w:id="0" w:name="_GoBack"/>
      <w:bookmarkEnd w:id="0"/>
      <w:r w:rsidRPr="007C0E3A">
        <w:rPr>
          <w:rFonts w:asciiTheme="minorHAnsi" w:hAnsiTheme="minorHAnsi" w:cs="Calibri"/>
          <w:b/>
          <w:sz w:val="32"/>
          <w:szCs w:val="32"/>
        </w:rPr>
        <w:t>, 2018</w:t>
      </w:r>
      <w:r w:rsidR="00AD1C35" w:rsidRPr="007C0E3A">
        <w:rPr>
          <w:rFonts w:asciiTheme="minorHAnsi" w:hAnsiTheme="minorHAnsi" w:cs="Calibri"/>
          <w:b/>
          <w:sz w:val="32"/>
          <w:szCs w:val="32"/>
        </w:rPr>
        <w:t xml:space="preserve"> at 3:00PM Eastern Time</w:t>
      </w:r>
    </w:p>
    <w:p w14:paraId="16A09746" w14:textId="77777777" w:rsidR="0051138E" w:rsidRPr="007C0E3A" w:rsidRDefault="0051138E" w:rsidP="0051138E">
      <w:pPr>
        <w:jc w:val="center"/>
        <w:rPr>
          <w:rFonts w:asciiTheme="minorHAnsi" w:hAnsiTheme="minorHAnsi" w:cs="Calibri"/>
          <w:b/>
          <w:sz w:val="32"/>
          <w:szCs w:val="32"/>
        </w:rPr>
      </w:pPr>
    </w:p>
    <w:p w14:paraId="29D82250" w14:textId="77777777" w:rsidR="0051138E" w:rsidRPr="007C0E3A" w:rsidRDefault="0051138E" w:rsidP="0051138E">
      <w:pPr>
        <w:jc w:val="center"/>
        <w:rPr>
          <w:rFonts w:asciiTheme="minorHAnsi" w:hAnsiTheme="minorHAnsi" w:cs="Calibri"/>
          <w:b/>
          <w:sz w:val="32"/>
          <w:szCs w:val="32"/>
        </w:rPr>
      </w:pPr>
    </w:p>
    <w:p w14:paraId="63A919C9" w14:textId="77777777" w:rsidR="0051138E" w:rsidRPr="007C0E3A" w:rsidRDefault="0051138E" w:rsidP="0051138E">
      <w:pPr>
        <w:jc w:val="center"/>
        <w:rPr>
          <w:rFonts w:asciiTheme="minorHAnsi" w:hAnsiTheme="minorHAnsi" w:cs="Calibri"/>
          <w:b/>
          <w:sz w:val="32"/>
          <w:szCs w:val="32"/>
        </w:rPr>
      </w:pPr>
    </w:p>
    <w:p w14:paraId="694F177C" w14:textId="77777777" w:rsidR="0051138E" w:rsidRPr="007C0E3A" w:rsidRDefault="0051138E" w:rsidP="0051138E">
      <w:pPr>
        <w:jc w:val="right"/>
        <w:rPr>
          <w:rFonts w:asciiTheme="minorHAnsi" w:hAnsiTheme="minorHAnsi" w:cs="Calibri"/>
          <w:szCs w:val="24"/>
        </w:rPr>
      </w:pPr>
    </w:p>
    <w:p w14:paraId="6742EEDA" w14:textId="77777777" w:rsidR="00573316" w:rsidRPr="007C0E3A" w:rsidRDefault="00573316" w:rsidP="0051138E">
      <w:pPr>
        <w:jc w:val="right"/>
        <w:rPr>
          <w:rFonts w:asciiTheme="minorHAnsi" w:hAnsiTheme="minorHAnsi" w:cs="Calibri"/>
          <w:szCs w:val="24"/>
        </w:rPr>
      </w:pPr>
    </w:p>
    <w:p w14:paraId="0DD21DCE" w14:textId="77777777" w:rsidR="00573316" w:rsidRPr="007C0E3A" w:rsidRDefault="00573316" w:rsidP="0051138E">
      <w:pPr>
        <w:jc w:val="right"/>
        <w:rPr>
          <w:rFonts w:asciiTheme="minorHAnsi" w:hAnsiTheme="minorHAnsi" w:cs="Calibri"/>
          <w:szCs w:val="24"/>
        </w:rPr>
      </w:pPr>
    </w:p>
    <w:p w14:paraId="50CE1DEF" w14:textId="77777777" w:rsidR="00573316" w:rsidRPr="007C0E3A" w:rsidRDefault="00573316" w:rsidP="0051138E">
      <w:pPr>
        <w:jc w:val="right"/>
        <w:rPr>
          <w:rFonts w:asciiTheme="minorHAnsi" w:hAnsiTheme="minorHAnsi" w:cs="Calibri"/>
          <w:szCs w:val="24"/>
        </w:rPr>
      </w:pPr>
    </w:p>
    <w:p w14:paraId="1A44E1F1" w14:textId="424BADF1" w:rsidR="0051138E" w:rsidRPr="007C0E3A" w:rsidRDefault="00E0351C" w:rsidP="0051138E">
      <w:pPr>
        <w:jc w:val="right"/>
        <w:rPr>
          <w:rFonts w:asciiTheme="minorHAnsi" w:hAnsiTheme="minorHAnsi" w:cs="Calibri"/>
          <w:szCs w:val="24"/>
        </w:rPr>
      </w:pPr>
      <w:r w:rsidRPr="007C0E3A">
        <w:rPr>
          <w:rFonts w:asciiTheme="minorHAnsi" w:hAnsiTheme="minorHAnsi" w:cs="Calibri"/>
          <w:szCs w:val="24"/>
        </w:rPr>
        <w:t>John E. Helmer IV, Senior Account Manager</w:t>
      </w:r>
    </w:p>
    <w:p w14:paraId="5F9C919F" w14:textId="77777777" w:rsidR="0051138E" w:rsidRPr="007C0E3A" w:rsidRDefault="0051138E" w:rsidP="0051138E">
      <w:pPr>
        <w:jc w:val="right"/>
        <w:rPr>
          <w:rFonts w:asciiTheme="minorHAnsi" w:hAnsiTheme="minorHAnsi" w:cs="Calibri"/>
          <w:szCs w:val="24"/>
        </w:rPr>
      </w:pPr>
      <w:r w:rsidRPr="007C0E3A">
        <w:rPr>
          <w:rFonts w:asciiTheme="minorHAnsi" w:hAnsiTheme="minorHAnsi" w:cs="Calibri"/>
          <w:szCs w:val="24"/>
        </w:rPr>
        <w:t>Indiana Department of Administration</w:t>
      </w:r>
    </w:p>
    <w:p w14:paraId="148B6E03" w14:textId="77777777" w:rsidR="0051138E" w:rsidRPr="007C0E3A" w:rsidRDefault="0051138E" w:rsidP="0051138E">
      <w:pPr>
        <w:jc w:val="right"/>
        <w:rPr>
          <w:rFonts w:asciiTheme="minorHAnsi" w:hAnsiTheme="minorHAnsi" w:cs="Calibri"/>
          <w:szCs w:val="24"/>
        </w:rPr>
      </w:pPr>
      <w:r w:rsidRPr="007C0E3A">
        <w:rPr>
          <w:rFonts w:asciiTheme="minorHAnsi" w:hAnsiTheme="minorHAnsi" w:cs="Calibri"/>
          <w:szCs w:val="24"/>
        </w:rPr>
        <w:t>Procurement Division</w:t>
      </w:r>
    </w:p>
    <w:p w14:paraId="4408161F" w14:textId="07B212EF" w:rsidR="0051138E" w:rsidRPr="007C0E3A" w:rsidRDefault="0051138E" w:rsidP="0051138E">
      <w:pPr>
        <w:jc w:val="right"/>
        <w:rPr>
          <w:rFonts w:asciiTheme="minorHAnsi" w:hAnsiTheme="minorHAnsi" w:cs="Calibri"/>
          <w:szCs w:val="24"/>
        </w:rPr>
      </w:pPr>
      <w:r w:rsidRPr="007C0E3A">
        <w:rPr>
          <w:rFonts w:asciiTheme="minorHAnsi" w:hAnsiTheme="minorHAnsi" w:cs="Calibri"/>
          <w:szCs w:val="24"/>
        </w:rPr>
        <w:t xml:space="preserve">402 </w:t>
      </w:r>
      <w:smartTag w:uri="urn:schemas-microsoft-com:office:smarttags" w:element="Street">
        <w:smartTag w:uri="urn:schemas-microsoft-com:office:smarttags" w:element="address">
          <w:r w:rsidRPr="007C0E3A">
            <w:rPr>
              <w:rFonts w:asciiTheme="minorHAnsi" w:hAnsiTheme="minorHAnsi" w:cs="Calibri"/>
              <w:szCs w:val="24"/>
            </w:rPr>
            <w:t>W. Washington St.</w:t>
          </w:r>
        </w:smartTag>
      </w:smartTag>
      <w:r w:rsidRPr="007C0E3A">
        <w:rPr>
          <w:rFonts w:asciiTheme="minorHAnsi" w:hAnsiTheme="minorHAnsi" w:cs="Calibri"/>
          <w:szCs w:val="24"/>
        </w:rPr>
        <w:t>, Room W4</w:t>
      </w:r>
      <w:r w:rsidR="007B6D3B" w:rsidRPr="007C0E3A">
        <w:rPr>
          <w:rFonts w:asciiTheme="minorHAnsi" w:hAnsiTheme="minorHAnsi" w:cs="Calibri"/>
          <w:szCs w:val="24"/>
        </w:rPr>
        <w:t>6</w:t>
      </w:r>
      <w:r w:rsidRPr="007C0E3A">
        <w:rPr>
          <w:rFonts w:asciiTheme="minorHAnsi" w:hAnsiTheme="minorHAnsi" w:cs="Calibri"/>
          <w:szCs w:val="24"/>
        </w:rPr>
        <w:t>8</w:t>
      </w:r>
    </w:p>
    <w:p w14:paraId="05458379" w14:textId="77777777" w:rsidR="0051138E" w:rsidRPr="007C0E3A" w:rsidRDefault="0051138E" w:rsidP="0051138E">
      <w:pPr>
        <w:jc w:val="right"/>
        <w:rPr>
          <w:rFonts w:asciiTheme="minorHAnsi" w:hAnsiTheme="minorHAnsi" w:cs="Calibri"/>
          <w:szCs w:val="24"/>
        </w:rPr>
      </w:pPr>
      <w:smartTag w:uri="urn:schemas-microsoft-com:office:smarttags" w:element="place">
        <w:smartTag w:uri="urn:schemas-microsoft-com:office:smarttags" w:element="City">
          <w:r w:rsidRPr="007C0E3A">
            <w:rPr>
              <w:rFonts w:asciiTheme="minorHAnsi" w:hAnsiTheme="minorHAnsi" w:cs="Calibri"/>
              <w:szCs w:val="24"/>
            </w:rPr>
            <w:t>Indianapolis</w:t>
          </w:r>
        </w:smartTag>
        <w:r w:rsidRPr="007C0E3A">
          <w:rPr>
            <w:rFonts w:asciiTheme="minorHAnsi" w:hAnsiTheme="minorHAnsi" w:cs="Calibri"/>
            <w:szCs w:val="24"/>
          </w:rPr>
          <w:t xml:space="preserve">, </w:t>
        </w:r>
        <w:smartTag w:uri="urn:schemas-microsoft-com:office:smarttags" w:element="State">
          <w:r w:rsidRPr="007C0E3A">
            <w:rPr>
              <w:rFonts w:asciiTheme="minorHAnsi" w:hAnsiTheme="minorHAnsi" w:cs="Calibri"/>
              <w:szCs w:val="24"/>
            </w:rPr>
            <w:t>Indiana</w:t>
          </w:r>
        </w:smartTag>
        <w:r w:rsidRPr="007C0E3A">
          <w:rPr>
            <w:rFonts w:asciiTheme="minorHAnsi" w:hAnsiTheme="minorHAnsi" w:cs="Calibri"/>
            <w:szCs w:val="24"/>
          </w:rPr>
          <w:t xml:space="preserve">  </w:t>
        </w:r>
        <w:smartTag w:uri="urn:schemas-microsoft-com:office:smarttags" w:element="PostalCode">
          <w:r w:rsidRPr="007C0E3A">
            <w:rPr>
              <w:rFonts w:asciiTheme="minorHAnsi" w:hAnsiTheme="minorHAnsi" w:cs="Calibri"/>
              <w:szCs w:val="24"/>
            </w:rPr>
            <w:t>46204</w:t>
          </w:r>
        </w:smartTag>
      </w:smartTag>
    </w:p>
    <w:p w14:paraId="5D72E127" w14:textId="10D2B922" w:rsidR="00573316" w:rsidRPr="007C0E3A" w:rsidRDefault="00573316">
      <w:pPr>
        <w:widowControl/>
        <w:rPr>
          <w:rFonts w:asciiTheme="minorHAnsi" w:hAnsiTheme="minorHAnsi" w:cstheme="minorHAnsi"/>
          <w:b/>
          <w:sz w:val="20"/>
        </w:rPr>
      </w:pPr>
      <w:r w:rsidRPr="007C0E3A">
        <w:rPr>
          <w:rFonts w:asciiTheme="minorHAnsi" w:hAnsiTheme="minorHAnsi" w:cstheme="minorHAnsi"/>
          <w:b/>
          <w:sz w:val="20"/>
        </w:rPr>
        <w:br w:type="page"/>
      </w:r>
    </w:p>
    <w:p w14:paraId="7F1517E7" w14:textId="77777777" w:rsidR="009B2755" w:rsidRPr="007C0E3A" w:rsidRDefault="009B2755" w:rsidP="00A00DB4">
      <w:pPr>
        <w:jc w:val="center"/>
        <w:rPr>
          <w:rFonts w:asciiTheme="minorHAnsi" w:hAnsiTheme="minorHAnsi" w:cstheme="minorHAnsi"/>
          <w:b/>
          <w:sz w:val="20"/>
        </w:rPr>
      </w:pPr>
    </w:p>
    <w:p w14:paraId="1B346E56" w14:textId="77777777" w:rsidR="00BA3B76" w:rsidRPr="007C0E3A" w:rsidRDefault="00A00DB4" w:rsidP="00A00DB4">
      <w:pPr>
        <w:jc w:val="center"/>
        <w:rPr>
          <w:rFonts w:asciiTheme="minorHAnsi" w:hAnsiTheme="minorHAnsi" w:cstheme="minorHAnsi"/>
          <w:szCs w:val="24"/>
        </w:rPr>
      </w:pPr>
      <w:r w:rsidRPr="007C0E3A">
        <w:rPr>
          <w:rFonts w:asciiTheme="minorHAnsi" w:hAnsiTheme="minorHAnsi" w:cstheme="minorHAnsi"/>
          <w:b/>
          <w:sz w:val="20"/>
        </w:rPr>
        <w:t>S</w:t>
      </w:r>
      <w:r w:rsidR="00BA3B76" w:rsidRPr="007C0E3A">
        <w:rPr>
          <w:rFonts w:asciiTheme="minorHAnsi" w:hAnsiTheme="minorHAnsi" w:cstheme="minorHAnsi"/>
          <w:b/>
          <w:sz w:val="20"/>
        </w:rPr>
        <w:t>TATE OF INDIANA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0351C" w:rsidRPr="007C0E3A" w14:paraId="4501BED2" w14:textId="77777777" w:rsidTr="00E0351C">
        <w:tc>
          <w:tcPr>
            <w:tcW w:w="3596" w:type="dxa"/>
          </w:tcPr>
          <w:p w14:paraId="747E75D1" w14:textId="72A6DC67" w:rsidR="00E0351C" w:rsidRPr="007C0E3A" w:rsidRDefault="00E0351C" w:rsidP="00E0351C">
            <w:pPr>
              <w:spacing w:line="244" w:lineRule="auto"/>
              <w:rPr>
                <w:rFonts w:asciiTheme="minorHAnsi" w:hAnsiTheme="minorHAnsi" w:cstheme="minorHAnsi"/>
                <w:b/>
                <w:sz w:val="20"/>
              </w:rPr>
            </w:pPr>
          </w:p>
        </w:tc>
        <w:tc>
          <w:tcPr>
            <w:tcW w:w="3597" w:type="dxa"/>
          </w:tcPr>
          <w:p w14:paraId="327AD18E" w14:textId="01B28E2D" w:rsidR="00E0351C" w:rsidRPr="007C0E3A" w:rsidRDefault="00E0351C" w:rsidP="00E0351C">
            <w:pPr>
              <w:spacing w:line="244" w:lineRule="auto"/>
              <w:jc w:val="center"/>
              <w:rPr>
                <w:rFonts w:asciiTheme="minorHAnsi" w:hAnsiTheme="minorHAnsi" w:cstheme="minorHAnsi"/>
                <w:sz w:val="20"/>
              </w:rPr>
            </w:pPr>
            <w:r w:rsidRPr="007C0E3A">
              <w:rPr>
                <w:rFonts w:asciiTheme="minorHAnsi" w:hAnsiTheme="minorHAnsi" w:cstheme="minorHAnsi"/>
                <w:b/>
                <w:sz w:val="20"/>
              </w:rPr>
              <w:t>NEGOTIATED</w:t>
            </w:r>
            <w:r w:rsidRPr="007C0E3A">
              <w:rPr>
                <w:rFonts w:asciiTheme="minorHAnsi" w:hAnsiTheme="minorHAnsi" w:cstheme="minorHAnsi"/>
                <w:sz w:val="20"/>
              </w:rPr>
              <w:t xml:space="preserve"> </w:t>
            </w:r>
            <w:r w:rsidRPr="007C0E3A">
              <w:rPr>
                <w:rFonts w:asciiTheme="minorHAnsi" w:hAnsiTheme="minorHAnsi" w:cstheme="minorHAnsi"/>
                <w:b/>
                <w:sz w:val="20"/>
              </w:rPr>
              <w:t>BID</w:t>
            </w:r>
            <w:r w:rsidRPr="007C0E3A">
              <w:rPr>
                <w:rFonts w:asciiTheme="minorHAnsi" w:hAnsiTheme="minorHAnsi" w:cstheme="minorHAnsi"/>
                <w:sz w:val="20"/>
              </w:rPr>
              <w:t xml:space="preserve"> </w:t>
            </w:r>
            <w:r w:rsidRPr="007C0E3A">
              <w:rPr>
                <w:rFonts w:asciiTheme="minorHAnsi" w:hAnsiTheme="minorHAnsi" w:cstheme="minorHAnsi"/>
                <w:b/>
                <w:sz w:val="20"/>
              </w:rPr>
              <w:t>PACKAGE</w:t>
            </w:r>
          </w:p>
        </w:tc>
        <w:tc>
          <w:tcPr>
            <w:tcW w:w="3597" w:type="dxa"/>
          </w:tcPr>
          <w:p w14:paraId="2CC60D87" w14:textId="77777777" w:rsidR="00E0351C" w:rsidRPr="007C0E3A" w:rsidRDefault="00E0351C" w:rsidP="00E0351C">
            <w:pPr>
              <w:spacing w:line="244" w:lineRule="auto"/>
              <w:rPr>
                <w:rFonts w:asciiTheme="minorHAnsi" w:hAnsiTheme="minorHAnsi" w:cstheme="minorHAnsi"/>
                <w:sz w:val="20"/>
              </w:rPr>
            </w:pPr>
          </w:p>
        </w:tc>
      </w:tr>
    </w:tbl>
    <w:p w14:paraId="44652B02" w14:textId="77777777" w:rsidR="00451A02" w:rsidRPr="007C0E3A" w:rsidRDefault="00451A02" w:rsidP="00BA3B76">
      <w:pPr>
        <w:spacing w:line="244" w:lineRule="auto"/>
        <w:jc w:val="center"/>
        <w:outlineLvl w:val="0"/>
        <w:rPr>
          <w:rFonts w:asciiTheme="minorHAnsi" w:hAnsiTheme="minorHAnsi" w:cstheme="minorHAnsi"/>
          <w:sz w:val="20"/>
        </w:rPr>
      </w:pPr>
    </w:p>
    <w:p w14:paraId="782FD7B2" w14:textId="77777777" w:rsidR="004C4C87" w:rsidRPr="007C0E3A" w:rsidRDefault="00510A04" w:rsidP="00451A02">
      <w:pPr>
        <w:spacing w:line="243" w:lineRule="auto"/>
        <w:rPr>
          <w:rStyle w:val="Strong"/>
          <w:rFonts w:asciiTheme="minorHAnsi" w:hAnsiTheme="minorHAnsi" w:cstheme="minorHAnsi"/>
          <w:sz w:val="20"/>
        </w:rPr>
      </w:pPr>
      <w:r w:rsidRPr="007C0E3A">
        <w:rPr>
          <w:rStyle w:val="Strong"/>
          <w:rFonts w:asciiTheme="minorHAnsi" w:hAnsiTheme="minorHAnsi" w:cstheme="minorHAnsi"/>
          <w:sz w:val="20"/>
          <w:u w:val="single"/>
        </w:rPr>
        <w:t>IF YOU HAND-DELIVER SOLICITATION RESPONSES</w:t>
      </w:r>
      <w:r w:rsidRPr="007C0E3A">
        <w:rPr>
          <w:rStyle w:val="Strong"/>
          <w:rFonts w:asciiTheme="minorHAnsi" w:hAnsiTheme="minorHAnsi" w:cstheme="minorHAnsi"/>
          <w:sz w:val="20"/>
        </w:rPr>
        <w:t>:</w:t>
      </w:r>
    </w:p>
    <w:p w14:paraId="5E72BE0D" w14:textId="77777777" w:rsidR="00510A04" w:rsidRPr="007C0E3A" w:rsidRDefault="00510A04" w:rsidP="004C4C87">
      <w:pPr>
        <w:pStyle w:val="NormalWeb"/>
        <w:spacing w:before="0" w:beforeAutospacing="0"/>
        <w:jc w:val="both"/>
        <w:rPr>
          <w:rFonts w:asciiTheme="minorHAnsi" w:hAnsiTheme="minorHAnsi" w:cstheme="minorHAnsi"/>
          <w:b/>
          <w:bCs/>
          <w:sz w:val="22"/>
          <w:szCs w:val="22"/>
        </w:rPr>
      </w:pPr>
      <w:r w:rsidRPr="007C0E3A">
        <w:rPr>
          <w:rFonts w:asciiTheme="minorHAnsi" w:hAnsiTheme="minorHAnsi" w:cstheme="minorHAnsi"/>
          <w:sz w:val="18"/>
          <w:szCs w:val="18"/>
        </w:rPr>
        <w:t xml:space="preserve">To facilitate weapons restrictions at Indiana Government Center North and Indiana Government Center South, as of </w:t>
      </w:r>
      <w:r w:rsidRPr="007C0E3A">
        <w:rPr>
          <w:rStyle w:val="Strong"/>
          <w:rFonts w:asciiTheme="minorHAnsi" w:hAnsiTheme="minorHAnsi" w:cstheme="minorHAnsi"/>
          <w:sz w:val="18"/>
          <w:szCs w:val="18"/>
        </w:rPr>
        <w:t>July 21, 2008</w:t>
      </w:r>
      <w:r w:rsidRPr="007C0E3A">
        <w:rPr>
          <w:rFonts w:asciiTheme="minorHAnsi" w:hAnsiTheme="minorHAnsi" w:cstheme="minorHAnsi"/>
          <w:sz w:val="18"/>
          <w:szCs w:val="18"/>
        </w:rPr>
        <w:t xml:space="preserve">, the public must enter </w:t>
      </w:r>
      <w:proofErr w:type="spellStart"/>
      <w:r w:rsidRPr="007C0E3A">
        <w:rPr>
          <w:rFonts w:asciiTheme="minorHAnsi" w:hAnsiTheme="minorHAnsi" w:cstheme="minorHAnsi"/>
          <w:sz w:val="18"/>
          <w:szCs w:val="18"/>
        </w:rPr>
        <w:t>IGC</w:t>
      </w:r>
      <w:proofErr w:type="spellEnd"/>
      <w:r w:rsidRPr="007C0E3A">
        <w:rPr>
          <w:rFonts w:asciiTheme="minorHAnsi" w:hAnsiTheme="minorHAnsi" w:cstheme="minorHAnsi"/>
          <w:sz w:val="18"/>
          <w:szCs w:val="18"/>
        </w:rPr>
        <w:t xml:space="preserve">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7C0E3A">
            <w:rPr>
              <w:rFonts w:asciiTheme="minorHAnsi" w:hAnsiTheme="minorHAnsi" w:cstheme="minorHAnsi"/>
              <w:sz w:val="18"/>
              <w:szCs w:val="18"/>
            </w:rPr>
            <w:t>Washington St.</w:t>
          </w:r>
        </w:smartTag>
      </w:smartTag>
      <w:r w:rsidRPr="007C0E3A">
        <w:rPr>
          <w:rFonts w:asciiTheme="minorHAnsi" w:hAnsiTheme="minorHAnsi" w:cstheme="minorHAnsi"/>
          <w:sz w:val="18"/>
          <w:szCs w:val="18"/>
        </w:rPr>
        <w:t xml:space="preserve"> entrance). This entrance will be equipped with metal detectors and screening devices monitored by Indiana State Police Capitol Police.  </w:t>
      </w:r>
    </w:p>
    <w:p w14:paraId="72F1D242" w14:textId="77777777" w:rsidR="00CF7814" w:rsidRPr="007C0E3A" w:rsidRDefault="00510A04" w:rsidP="00CF7814">
      <w:pPr>
        <w:pStyle w:val="NormalWeb"/>
        <w:jc w:val="both"/>
        <w:rPr>
          <w:rFonts w:asciiTheme="minorHAnsi" w:hAnsiTheme="minorHAnsi" w:cstheme="minorHAnsi"/>
          <w:sz w:val="18"/>
          <w:szCs w:val="18"/>
        </w:rPr>
      </w:pPr>
      <w:r w:rsidRPr="007C0E3A">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7C0E3A" w:rsidRDefault="00BA3B76" w:rsidP="00CF7814">
      <w:pPr>
        <w:pStyle w:val="NormalWeb"/>
        <w:jc w:val="both"/>
        <w:rPr>
          <w:rFonts w:asciiTheme="minorHAnsi" w:hAnsiTheme="minorHAnsi" w:cstheme="minorHAnsi"/>
          <w:sz w:val="18"/>
          <w:szCs w:val="18"/>
        </w:rPr>
      </w:pPr>
      <w:r w:rsidRPr="007C0E3A">
        <w:rPr>
          <w:rFonts w:asciiTheme="minorHAnsi" w:hAnsiTheme="minorHAnsi" w:cstheme="minorHAnsi"/>
          <w:b/>
          <w:sz w:val="20"/>
        </w:rPr>
        <w:t xml:space="preserve"> </w:t>
      </w:r>
      <w:r w:rsidRPr="007C0E3A">
        <w:rPr>
          <w:rFonts w:asciiTheme="minorHAnsi" w:hAnsiTheme="minorHAnsi" w:cstheme="minorHAnsi"/>
          <w:b/>
          <w:sz w:val="20"/>
          <w:u w:val="single"/>
        </w:rPr>
        <w:t>GENERAL INFORMATION</w:t>
      </w:r>
      <w:r w:rsidR="00CF7814" w:rsidRPr="007C0E3A">
        <w:rPr>
          <w:rFonts w:asciiTheme="minorHAnsi" w:hAnsiTheme="minorHAnsi" w:cstheme="minorHAnsi"/>
          <w:b/>
          <w:sz w:val="20"/>
          <w:u w:val="single"/>
        </w:rPr>
        <w:t>:</w:t>
      </w:r>
      <w:r w:rsidR="00CF7814" w:rsidRPr="007C0E3A">
        <w:rPr>
          <w:rFonts w:asciiTheme="minorHAnsi" w:hAnsiTheme="minorHAnsi" w:cstheme="minorHAnsi"/>
          <w:b/>
          <w:sz w:val="20"/>
        </w:rPr>
        <w:t xml:space="preserve"> </w:t>
      </w:r>
      <w:r w:rsidR="00CF7814" w:rsidRPr="007C0E3A">
        <w:rPr>
          <w:rFonts w:asciiTheme="minorHAnsi" w:hAnsiTheme="minorHAnsi" w:cstheme="minorHAnsi"/>
          <w:sz w:val="18"/>
          <w:szCs w:val="18"/>
        </w:rPr>
        <w:t>A</w:t>
      </w:r>
      <w:r w:rsidRPr="007C0E3A">
        <w:rPr>
          <w:rFonts w:asciiTheme="minorHAnsi" w:hAnsiTheme="minorHAnsi" w:cstheme="minorHAnsi"/>
          <w:sz w:val="18"/>
          <w:szCs w:val="18"/>
        </w:rPr>
        <w:t xml:space="preserve"> checklist</w:t>
      </w:r>
      <w:r w:rsidR="003F4B98" w:rsidRPr="007C0E3A">
        <w:rPr>
          <w:rFonts w:asciiTheme="minorHAnsi" w:hAnsiTheme="minorHAnsi" w:cstheme="minorHAnsi"/>
          <w:sz w:val="18"/>
          <w:szCs w:val="18"/>
        </w:rPr>
        <w:t xml:space="preserve"> is</w:t>
      </w:r>
      <w:r w:rsidRPr="007C0E3A">
        <w:rPr>
          <w:rFonts w:asciiTheme="minorHAnsi" w:hAnsiTheme="minorHAnsi" w:cstheme="minorHAnsi"/>
          <w:sz w:val="18"/>
          <w:szCs w:val="18"/>
        </w:rPr>
        <w:t xml:space="preserve"> provided </w:t>
      </w:r>
      <w:r w:rsidR="003F4B98" w:rsidRPr="007C0E3A">
        <w:rPr>
          <w:rFonts w:asciiTheme="minorHAnsi" w:hAnsiTheme="minorHAnsi" w:cstheme="minorHAnsi"/>
          <w:sz w:val="18"/>
          <w:szCs w:val="18"/>
        </w:rPr>
        <w:t xml:space="preserve">below </w:t>
      </w:r>
      <w:r w:rsidRPr="007C0E3A">
        <w:rPr>
          <w:rFonts w:asciiTheme="minorHAnsi" w:hAnsiTheme="minorHAnsi" w:cstheme="minorHAnsi"/>
          <w:sz w:val="18"/>
          <w:szCs w:val="18"/>
        </w:rPr>
        <w:t xml:space="preserve">to assist you. </w:t>
      </w:r>
      <w:r w:rsidRPr="007C0E3A">
        <w:rPr>
          <w:rFonts w:asciiTheme="minorHAnsi" w:hAnsiTheme="minorHAnsi" w:cstheme="minorHAnsi"/>
          <w:b/>
          <w:sz w:val="18"/>
          <w:szCs w:val="18"/>
        </w:rPr>
        <w:t xml:space="preserve">Please note that these instructions may not contain all applicable requirements.  </w:t>
      </w:r>
      <w:r w:rsidRPr="007C0E3A">
        <w:rPr>
          <w:rFonts w:asciiTheme="minorHAnsi" w:hAnsiTheme="minorHAnsi" w:cstheme="minorHAnsi"/>
          <w:b/>
          <w:sz w:val="18"/>
          <w:szCs w:val="18"/>
          <w:u w:val="single"/>
        </w:rPr>
        <w:t>Careful reading of this request is critical</w:t>
      </w:r>
      <w:r w:rsidRPr="007C0E3A">
        <w:rPr>
          <w:rFonts w:asciiTheme="minorHAnsi" w:hAnsiTheme="minorHAnsi" w:cstheme="minorHAnsi"/>
          <w:b/>
          <w:sz w:val="18"/>
          <w:szCs w:val="18"/>
        </w:rPr>
        <w:t>.</w:t>
      </w:r>
      <w:r w:rsidRPr="007C0E3A">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Pr="007C0E3A"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7C0E3A">
          <w:rPr>
            <w:rStyle w:val="Hyperlink"/>
            <w:rFonts w:asciiTheme="minorHAnsi" w:hAnsiTheme="minorHAnsi" w:cstheme="minorHAnsi"/>
            <w:sz w:val="18"/>
            <w:szCs w:val="18"/>
          </w:rPr>
          <w:t>http://www.in.gov/idoa/2464.htm</w:t>
        </w:r>
      </w:hyperlink>
      <w:r w:rsidRPr="007C0E3A">
        <w:rPr>
          <w:rFonts w:asciiTheme="minorHAnsi" w:hAnsiTheme="minorHAnsi" w:cstheme="minorHAnsi"/>
          <w:sz w:val="18"/>
          <w:szCs w:val="18"/>
        </w:rPr>
        <w:t xml:space="preserve"> and click on </w:t>
      </w:r>
      <w:r w:rsidRPr="007C0E3A">
        <w:rPr>
          <w:rFonts w:asciiTheme="minorHAnsi" w:hAnsiTheme="minorHAnsi" w:cstheme="minorHAnsi"/>
          <w:i/>
          <w:sz w:val="18"/>
          <w:szCs w:val="18"/>
        </w:rPr>
        <w:t>Bidder Registration</w:t>
      </w:r>
      <w:r w:rsidRPr="007C0E3A">
        <w:rPr>
          <w:rFonts w:asciiTheme="minorHAnsi" w:hAnsiTheme="minorHAnsi" w:cstheme="minorHAnsi"/>
          <w:sz w:val="18"/>
          <w:szCs w:val="18"/>
        </w:rPr>
        <w:t xml:space="preserve"> to register.</w:t>
      </w:r>
    </w:p>
    <w:p w14:paraId="40EB5758" w14:textId="0F4AE108" w:rsidR="00DD6301" w:rsidRPr="007C0E3A"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All companies desiring to do business with the State must complete and return an </w:t>
      </w:r>
      <w:r w:rsidRPr="007C0E3A">
        <w:rPr>
          <w:rFonts w:asciiTheme="minorHAnsi" w:hAnsiTheme="minorHAnsi" w:cstheme="minorHAnsi"/>
          <w:i/>
          <w:sz w:val="18"/>
          <w:szCs w:val="18"/>
        </w:rPr>
        <w:t>Indiana Economic Impact</w:t>
      </w:r>
      <w:r w:rsidRPr="007C0E3A">
        <w:rPr>
          <w:rFonts w:asciiTheme="minorHAnsi" w:hAnsiTheme="minorHAnsi" w:cstheme="minorHAnsi"/>
          <w:sz w:val="18"/>
          <w:szCs w:val="18"/>
        </w:rPr>
        <w:t xml:space="preserve"> form, which is included as part of this solicitation</w:t>
      </w:r>
      <w:r w:rsidR="005C5F07" w:rsidRPr="007C0E3A">
        <w:rPr>
          <w:rFonts w:asciiTheme="minorHAnsi" w:hAnsiTheme="minorHAnsi" w:cstheme="minorHAnsi"/>
          <w:sz w:val="18"/>
          <w:szCs w:val="18"/>
        </w:rPr>
        <w:t>.</w:t>
      </w:r>
      <w:r w:rsidRPr="007C0E3A">
        <w:rPr>
          <w:rFonts w:asciiTheme="minorHAnsi" w:hAnsiTheme="minorHAnsi" w:cstheme="minorHAnsi"/>
          <w:sz w:val="18"/>
          <w:szCs w:val="18"/>
        </w:rPr>
        <w:t xml:space="preserve">  The collection and recognition of the information collected with the </w:t>
      </w:r>
      <w:r w:rsidRPr="007C0E3A">
        <w:rPr>
          <w:rFonts w:asciiTheme="minorHAnsi" w:hAnsiTheme="minorHAnsi" w:cstheme="minorHAnsi"/>
          <w:i/>
          <w:sz w:val="18"/>
          <w:szCs w:val="18"/>
        </w:rPr>
        <w:t>Indiana Economic Impact</w:t>
      </w:r>
      <w:r w:rsidRPr="007C0E3A">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w:t>
      </w:r>
      <w:proofErr w:type="spellStart"/>
      <w:r w:rsidRPr="007C0E3A">
        <w:rPr>
          <w:rFonts w:asciiTheme="minorHAnsi" w:hAnsiTheme="minorHAnsi" w:cstheme="minorHAnsi"/>
          <w:sz w:val="18"/>
          <w:szCs w:val="18"/>
        </w:rPr>
        <w:t>HEA</w:t>
      </w:r>
      <w:proofErr w:type="spellEnd"/>
      <w:r w:rsidRPr="007C0E3A">
        <w:rPr>
          <w:rFonts w:asciiTheme="minorHAnsi" w:hAnsiTheme="minorHAnsi" w:cstheme="minorHAnsi"/>
          <w:sz w:val="18"/>
          <w:szCs w:val="18"/>
        </w:rPr>
        <w:t xml:space="preserve"> 1080 (2004) requires a bidder to provide the information identified in the </w:t>
      </w:r>
      <w:r w:rsidRPr="007C0E3A">
        <w:rPr>
          <w:rFonts w:asciiTheme="minorHAnsi" w:hAnsiTheme="minorHAnsi" w:cstheme="minorHAnsi"/>
          <w:i/>
          <w:sz w:val="18"/>
          <w:szCs w:val="18"/>
        </w:rPr>
        <w:t>Indiana Economic Impact</w:t>
      </w:r>
      <w:r w:rsidRPr="007C0E3A">
        <w:rPr>
          <w:rFonts w:asciiTheme="minorHAnsi" w:hAnsiTheme="minorHAnsi" w:cstheme="minorHAnsi"/>
          <w:sz w:val="18"/>
          <w:szCs w:val="18"/>
        </w:rPr>
        <w:t xml:space="preserve"> form.</w:t>
      </w:r>
    </w:p>
    <w:p w14:paraId="1F829C91" w14:textId="77777777" w:rsidR="00E21B3D" w:rsidRPr="007C0E3A"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sidRPr="007C0E3A">
        <w:rPr>
          <w:rFonts w:asciiTheme="minorHAnsi" w:hAnsiTheme="minorHAnsi" w:cstheme="minorHAnsi"/>
          <w:sz w:val="18"/>
          <w:szCs w:val="18"/>
        </w:rPr>
        <w:t>iation from or exception taken to the stated specifications.</w:t>
      </w:r>
    </w:p>
    <w:p w14:paraId="70BD3918" w14:textId="17B7997B" w:rsidR="00E21B3D" w:rsidRPr="007C0E3A"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w:t>
      </w:r>
      <w:r w:rsidRPr="007C0E3A">
        <w:rPr>
          <w:rFonts w:asciiTheme="minorHAnsi" w:hAnsiTheme="minorHAnsi" w:cstheme="minorHAnsi"/>
          <w:b/>
          <w:sz w:val="18"/>
          <w:szCs w:val="18"/>
        </w:rPr>
        <w:t>The State will only accept original signatures</w:t>
      </w:r>
      <w:r w:rsidRPr="007C0E3A">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sidRPr="007C0E3A">
        <w:rPr>
          <w:rFonts w:asciiTheme="minorHAnsi" w:hAnsiTheme="minorHAnsi" w:cstheme="minorHAnsi"/>
          <w:b/>
          <w:sz w:val="18"/>
          <w:szCs w:val="18"/>
        </w:rPr>
        <w:t>However, you are required to submit a copy of your entire proposal to the State via CD-ROM</w:t>
      </w:r>
      <w:r w:rsidR="006D71BB" w:rsidRPr="007C0E3A">
        <w:rPr>
          <w:rFonts w:asciiTheme="minorHAnsi" w:hAnsiTheme="minorHAnsi" w:cstheme="minorHAnsi"/>
          <w:b/>
          <w:sz w:val="18"/>
          <w:szCs w:val="18"/>
        </w:rPr>
        <w:t xml:space="preserve"> and/or Flash Drive</w:t>
      </w:r>
      <w:r w:rsidRPr="007C0E3A">
        <w:rPr>
          <w:rFonts w:asciiTheme="minorHAnsi" w:hAnsiTheme="minorHAnsi" w:cstheme="minorHAnsi"/>
          <w:b/>
          <w:sz w:val="18"/>
          <w:szCs w:val="18"/>
        </w:rPr>
        <w:t xml:space="preserve"> by the due date and time listed above</w:t>
      </w:r>
      <w:r w:rsidRPr="007C0E3A">
        <w:rPr>
          <w:rFonts w:asciiTheme="minorHAnsi" w:hAnsiTheme="minorHAnsi" w:cstheme="minorHAnsi"/>
          <w:sz w:val="18"/>
          <w:szCs w:val="18"/>
        </w:rPr>
        <w:t>.</w:t>
      </w:r>
    </w:p>
    <w:p w14:paraId="2644466E" w14:textId="77777777" w:rsidR="00E21B3D" w:rsidRPr="007C0E3A"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w:t>
      </w:r>
      <w:r w:rsidRPr="007C0E3A">
        <w:rPr>
          <w:rFonts w:asciiTheme="minorHAnsi" w:hAnsiTheme="minorHAnsi" w:cstheme="minorHAnsi"/>
          <w:b/>
          <w:sz w:val="18"/>
          <w:szCs w:val="18"/>
        </w:rPr>
        <w:t xml:space="preserve">Do not add, delete or modify any </w:t>
      </w:r>
      <w:r w:rsidRPr="007C0E3A">
        <w:rPr>
          <w:rFonts w:asciiTheme="minorHAnsi" w:hAnsiTheme="minorHAnsi" w:cstheme="minorHAnsi"/>
          <w:b/>
          <w:sz w:val="18"/>
          <w:szCs w:val="18"/>
          <w:u w:val="single"/>
        </w:rPr>
        <w:t>contractual</w:t>
      </w:r>
      <w:r w:rsidRPr="007C0E3A">
        <w:rPr>
          <w:rFonts w:asciiTheme="minorHAnsi" w:hAnsiTheme="minorHAnsi" w:cstheme="minorHAnsi"/>
          <w:b/>
          <w:sz w:val="18"/>
          <w:szCs w:val="18"/>
        </w:rPr>
        <w:t xml:space="preserve"> terms and conditions</w:t>
      </w:r>
      <w:r w:rsidRPr="007C0E3A">
        <w:rPr>
          <w:rFonts w:asciiTheme="minorHAnsi" w:hAnsiTheme="minorHAnsi" w:cstheme="minorHAnsi"/>
          <w:sz w:val="18"/>
          <w:szCs w:val="18"/>
        </w:rPr>
        <w:t xml:space="preserve">.  Terms of the award will be those listed in this package and the resulting purchase order </w:t>
      </w:r>
      <w:r w:rsidRPr="007C0E3A">
        <w:rPr>
          <w:rFonts w:asciiTheme="minorHAnsi" w:hAnsiTheme="minorHAnsi" w:cstheme="minorHAnsi"/>
          <w:sz w:val="18"/>
          <w:szCs w:val="18"/>
          <w:u w:val="single"/>
        </w:rPr>
        <w:t>only</w:t>
      </w:r>
      <w:r w:rsidRPr="007C0E3A">
        <w:rPr>
          <w:rFonts w:asciiTheme="minorHAnsi" w:hAnsiTheme="minorHAnsi" w:cstheme="minorHAnsi"/>
          <w:sz w:val="18"/>
          <w:szCs w:val="18"/>
        </w:rPr>
        <w:t>.</w:t>
      </w:r>
    </w:p>
    <w:p w14:paraId="244EB56A" w14:textId="77777777" w:rsidR="00E21B3D" w:rsidRPr="007C0E3A"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If you are not willing to accept a split award (partial order), your request must include the statement </w:t>
      </w:r>
      <w:r w:rsidRPr="007C0E3A">
        <w:rPr>
          <w:rFonts w:asciiTheme="minorHAnsi" w:hAnsiTheme="minorHAnsi" w:cstheme="minorHAnsi"/>
          <w:b/>
          <w:i/>
          <w:sz w:val="18"/>
          <w:szCs w:val="18"/>
        </w:rPr>
        <w:t>Bidding All or None</w:t>
      </w:r>
      <w:r w:rsidRPr="007C0E3A">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sidRPr="007C0E3A">
        <w:rPr>
          <w:rFonts w:asciiTheme="minorHAnsi" w:hAnsiTheme="minorHAnsi" w:cstheme="minorHAnsi"/>
          <w:b/>
          <w:i/>
          <w:sz w:val="18"/>
          <w:szCs w:val="18"/>
        </w:rPr>
        <w:t>NO BID</w:t>
      </w:r>
      <w:r w:rsidRPr="007C0E3A">
        <w:rPr>
          <w:rFonts w:asciiTheme="minorHAnsi" w:hAnsiTheme="minorHAnsi" w:cstheme="minorHAnsi"/>
          <w:sz w:val="18"/>
          <w:szCs w:val="18"/>
        </w:rPr>
        <w:t xml:space="preserve"> in the unit price column for that item.</w:t>
      </w:r>
    </w:p>
    <w:p w14:paraId="7A9279F9" w14:textId="77777777" w:rsidR="00E21B3D" w:rsidRPr="007C0E3A"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The request must be received and clocked in by or prior to the due date and time indicated above.  </w:t>
      </w:r>
      <w:r w:rsidRPr="007C0E3A">
        <w:rPr>
          <w:rFonts w:asciiTheme="minorHAnsi" w:hAnsiTheme="minorHAnsi" w:cstheme="minorHAnsi"/>
          <w:b/>
          <w:sz w:val="18"/>
          <w:szCs w:val="18"/>
        </w:rPr>
        <w:t>Each bid must be returned in a separate envelope</w:t>
      </w:r>
      <w:r w:rsidRPr="007C0E3A">
        <w:rPr>
          <w:rFonts w:asciiTheme="minorHAnsi" w:hAnsiTheme="minorHAnsi" w:cstheme="minorHAnsi"/>
          <w:sz w:val="18"/>
          <w:szCs w:val="18"/>
        </w:rPr>
        <w:t xml:space="preserve">.  </w:t>
      </w:r>
      <w:r w:rsidRPr="007C0E3A">
        <w:rPr>
          <w:rFonts w:asciiTheme="minorHAnsi" w:hAnsiTheme="minorHAnsi" w:cstheme="minorHAnsi"/>
          <w:b/>
          <w:sz w:val="18"/>
          <w:szCs w:val="18"/>
        </w:rPr>
        <w:t>The envelope must clearly indicate the following information</w:t>
      </w:r>
      <w:r w:rsidRPr="007C0E3A">
        <w:rPr>
          <w:rFonts w:asciiTheme="minorHAnsi" w:hAnsiTheme="minorHAnsi" w:cstheme="minorHAnsi"/>
          <w:sz w:val="18"/>
          <w:szCs w:val="18"/>
        </w:rPr>
        <w:t>:</w:t>
      </w:r>
    </w:p>
    <w:p w14:paraId="605E36D2" w14:textId="77777777" w:rsidR="00E5086C" w:rsidRPr="007C0E3A"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sidRPr="007C0E3A">
        <w:rPr>
          <w:rFonts w:asciiTheme="minorHAnsi" w:hAnsiTheme="minorHAnsi" w:cstheme="minorHAnsi"/>
          <w:sz w:val="18"/>
          <w:szCs w:val="18"/>
        </w:rPr>
        <w:t xml:space="preserve">The notation </w:t>
      </w:r>
      <w:r w:rsidRPr="007C0E3A">
        <w:rPr>
          <w:rFonts w:asciiTheme="minorHAnsi" w:hAnsiTheme="minorHAnsi" w:cstheme="minorHAnsi"/>
          <w:b/>
          <w:i/>
          <w:sz w:val="18"/>
          <w:szCs w:val="18"/>
        </w:rPr>
        <w:t>Negotiated Sealed Bid</w:t>
      </w:r>
    </w:p>
    <w:p w14:paraId="196A0FC0" w14:textId="77777777" w:rsidR="00E5086C" w:rsidRPr="007C0E3A"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7C0E3A">
        <w:rPr>
          <w:rFonts w:asciiTheme="minorHAnsi" w:hAnsiTheme="minorHAnsi" w:cstheme="minorHAnsi"/>
          <w:sz w:val="18"/>
          <w:szCs w:val="18"/>
        </w:rPr>
        <w:t xml:space="preserve">The </w:t>
      </w:r>
      <w:r w:rsidRPr="007C0E3A">
        <w:rPr>
          <w:rFonts w:asciiTheme="minorHAnsi" w:hAnsiTheme="minorHAnsi" w:cstheme="minorHAnsi"/>
          <w:b/>
          <w:i/>
          <w:sz w:val="18"/>
          <w:szCs w:val="18"/>
        </w:rPr>
        <w:t>Solicitation Number</w:t>
      </w:r>
    </w:p>
    <w:p w14:paraId="14EAFD16" w14:textId="77777777" w:rsidR="00E5086C" w:rsidRPr="007C0E3A"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7C0E3A">
        <w:rPr>
          <w:rFonts w:asciiTheme="minorHAnsi" w:hAnsiTheme="minorHAnsi" w:cstheme="minorHAnsi"/>
          <w:sz w:val="18"/>
          <w:szCs w:val="18"/>
        </w:rPr>
        <w:t xml:space="preserve">The </w:t>
      </w:r>
      <w:r w:rsidRPr="007C0E3A">
        <w:rPr>
          <w:rFonts w:asciiTheme="minorHAnsi" w:hAnsiTheme="minorHAnsi" w:cstheme="minorHAnsi"/>
          <w:b/>
          <w:i/>
          <w:sz w:val="18"/>
          <w:szCs w:val="18"/>
        </w:rPr>
        <w:t>Due Date and Time</w:t>
      </w:r>
    </w:p>
    <w:p w14:paraId="15FC01A6" w14:textId="77777777" w:rsidR="00214B84" w:rsidRPr="007C0E3A"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sidRPr="007C0E3A">
        <w:rPr>
          <w:rFonts w:asciiTheme="minorHAnsi" w:hAnsiTheme="minorHAnsi" w:cstheme="minorHAnsi"/>
          <w:sz w:val="18"/>
          <w:szCs w:val="18"/>
        </w:rPr>
        <w:t xml:space="preserve">______ The completed </w:t>
      </w:r>
      <w:r w:rsidR="00214B84" w:rsidRPr="007C0E3A">
        <w:rPr>
          <w:rFonts w:asciiTheme="minorHAnsi" w:hAnsiTheme="minorHAnsi" w:cstheme="minorHAnsi"/>
          <w:sz w:val="18"/>
          <w:szCs w:val="18"/>
        </w:rPr>
        <w:t>envelope must be returned to:</w:t>
      </w:r>
    </w:p>
    <w:p w14:paraId="7FD7E9CF" w14:textId="77777777" w:rsidR="00214B84" w:rsidRPr="007C0E3A"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Pr="007C0E3A" w:rsidRDefault="00214B84" w:rsidP="00214B84">
      <w:pPr>
        <w:spacing w:line="244" w:lineRule="auto"/>
        <w:ind w:left="1440" w:right="720"/>
        <w:outlineLvl w:val="0"/>
        <w:rPr>
          <w:rFonts w:asciiTheme="minorHAnsi" w:hAnsiTheme="minorHAnsi" w:cstheme="minorHAnsi"/>
          <w:sz w:val="18"/>
          <w:szCs w:val="18"/>
        </w:rPr>
      </w:pPr>
      <w:r w:rsidRPr="007C0E3A">
        <w:rPr>
          <w:rFonts w:asciiTheme="minorHAnsi" w:hAnsiTheme="minorHAnsi" w:cstheme="minorHAnsi"/>
          <w:sz w:val="18"/>
          <w:szCs w:val="18"/>
        </w:rPr>
        <w:t>Department of Administration, Procurement Division</w:t>
      </w:r>
    </w:p>
    <w:p w14:paraId="20C7CA27" w14:textId="77777777" w:rsidR="00214B84" w:rsidRPr="007C0E3A" w:rsidRDefault="00214B84" w:rsidP="00214B84">
      <w:pPr>
        <w:spacing w:line="244" w:lineRule="auto"/>
        <w:ind w:left="1440" w:right="720"/>
        <w:outlineLvl w:val="0"/>
        <w:rPr>
          <w:rFonts w:asciiTheme="minorHAnsi" w:hAnsiTheme="minorHAnsi" w:cstheme="minorHAnsi"/>
          <w:sz w:val="18"/>
          <w:szCs w:val="18"/>
        </w:rPr>
      </w:pPr>
      <w:r w:rsidRPr="007C0E3A">
        <w:rPr>
          <w:rFonts w:asciiTheme="minorHAnsi" w:hAnsiTheme="minorHAnsi" w:cstheme="minorHAnsi"/>
          <w:sz w:val="18"/>
          <w:szCs w:val="18"/>
        </w:rPr>
        <w:t>402 West Washington Street</w:t>
      </w:r>
    </w:p>
    <w:p w14:paraId="2BA2EC85" w14:textId="5DEB0E08" w:rsidR="00214B84" w:rsidRPr="007C0E3A" w:rsidRDefault="00214B84" w:rsidP="00214B84">
      <w:pPr>
        <w:spacing w:line="244" w:lineRule="auto"/>
        <w:ind w:left="1440" w:right="720"/>
        <w:outlineLvl w:val="0"/>
        <w:rPr>
          <w:rFonts w:asciiTheme="minorHAnsi" w:hAnsiTheme="minorHAnsi" w:cstheme="minorHAnsi"/>
          <w:sz w:val="18"/>
          <w:szCs w:val="18"/>
        </w:rPr>
      </w:pPr>
      <w:r w:rsidRPr="007C0E3A">
        <w:rPr>
          <w:rFonts w:asciiTheme="minorHAnsi" w:hAnsiTheme="minorHAnsi" w:cstheme="minorHAnsi"/>
          <w:sz w:val="18"/>
          <w:szCs w:val="18"/>
        </w:rPr>
        <w:t xml:space="preserve">Room </w:t>
      </w:r>
      <w:r w:rsidR="00462658" w:rsidRPr="007C0E3A">
        <w:rPr>
          <w:rFonts w:asciiTheme="minorHAnsi" w:hAnsiTheme="minorHAnsi" w:cstheme="minorHAnsi"/>
          <w:sz w:val="18"/>
          <w:szCs w:val="18"/>
        </w:rPr>
        <w:t>468</w:t>
      </w:r>
    </w:p>
    <w:p w14:paraId="2458868E" w14:textId="77777777" w:rsidR="00214B84" w:rsidRPr="007C0E3A" w:rsidRDefault="00214B84" w:rsidP="00214B84">
      <w:pPr>
        <w:spacing w:line="244" w:lineRule="auto"/>
        <w:ind w:left="1440" w:right="720"/>
        <w:outlineLvl w:val="0"/>
        <w:rPr>
          <w:rFonts w:asciiTheme="minorHAnsi" w:hAnsiTheme="minorHAnsi" w:cstheme="minorHAnsi"/>
          <w:sz w:val="18"/>
          <w:szCs w:val="18"/>
        </w:rPr>
      </w:pPr>
      <w:r w:rsidRPr="007C0E3A">
        <w:rPr>
          <w:rFonts w:asciiTheme="minorHAnsi" w:hAnsiTheme="minorHAnsi" w:cstheme="minorHAnsi"/>
          <w:sz w:val="18"/>
          <w:szCs w:val="18"/>
        </w:rPr>
        <w:t>Indianapolis, IN 46204</w:t>
      </w:r>
    </w:p>
    <w:p w14:paraId="732EC010" w14:textId="77777777" w:rsidR="00214B84" w:rsidRPr="007C0E3A" w:rsidRDefault="00214B84" w:rsidP="00214B84">
      <w:pPr>
        <w:spacing w:line="244" w:lineRule="auto"/>
        <w:ind w:left="1440" w:right="720"/>
        <w:outlineLvl w:val="0"/>
        <w:rPr>
          <w:rFonts w:asciiTheme="minorHAnsi" w:hAnsiTheme="minorHAnsi" w:cstheme="minorHAnsi"/>
          <w:sz w:val="18"/>
          <w:szCs w:val="18"/>
        </w:rPr>
      </w:pPr>
      <w:r w:rsidRPr="007C0E3A">
        <w:rPr>
          <w:rFonts w:asciiTheme="minorHAnsi" w:hAnsiTheme="minorHAnsi" w:cstheme="minorHAnsi"/>
          <w:sz w:val="18"/>
          <w:szCs w:val="18"/>
        </w:rPr>
        <w:t>ATTENTION: BID ROOM</w:t>
      </w:r>
    </w:p>
    <w:p w14:paraId="638B14C8" w14:textId="77777777" w:rsidR="00BA3B76" w:rsidRPr="007C0E3A" w:rsidRDefault="00BA3B76" w:rsidP="00214B84">
      <w:pPr>
        <w:spacing w:line="244" w:lineRule="auto"/>
        <w:ind w:left="720" w:right="720"/>
        <w:outlineLvl w:val="0"/>
        <w:rPr>
          <w:rFonts w:asciiTheme="minorHAnsi" w:hAnsiTheme="minorHAnsi" w:cstheme="minorHAnsi"/>
          <w:sz w:val="18"/>
          <w:szCs w:val="18"/>
        </w:rPr>
      </w:pPr>
      <w:r w:rsidRPr="007C0E3A">
        <w:rPr>
          <w:rFonts w:asciiTheme="minorHAnsi" w:hAnsiTheme="minorHAnsi" w:cstheme="minorHAnsi"/>
          <w:sz w:val="18"/>
          <w:szCs w:val="18"/>
        </w:rPr>
        <w:tab/>
      </w:r>
    </w:p>
    <w:p w14:paraId="69A916F1" w14:textId="77777777" w:rsidR="00BA3B76" w:rsidRPr="007C0E3A" w:rsidRDefault="00BA3B76" w:rsidP="004C4C87">
      <w:pPr>
        <w:spacing w:line="244" w:lineRule="auto"/>
        <w:ind w:left="720" w:right="720"/>
        <w:jc w:val="both"/>
        <w:rPr>
          <w:rFonts w:asciiTheme="minorHAnsi" w:hAnsiTheme="minorHAnsi" w:cstheme="minorHAnsi"/>
          <w:sz w:val="16"/>
          <w:szCs w:val="16"/>
        </w:rPr>
      </w:pPr>
      <w:r w:rsidRPr="007C0E3A">
        <w:rPr>
          <w:rFonts w:asciiTheme="minorHAnsi" w:hAnsiTheme="minorHAnsi" w:cstheme="minorHAnsi"/>
          <w:b/>
          <w:sz w:val="16"/>
          <w:szCs w:val="16"/>
        </w:rPr>
        <w:t>CAUTION TO VENDORS ABOUT SHIPPING/MAILING</w:t>
      </w:r>
      <w:r w:rsidRPr="007C0E3A">
        <w:rPr>
          <w:rFonts w:asciiTheme="minorHAnsi" w:hAnsiTheme="minorHAnsi" w:cstheme="minorHAnsi"/>
          <w:sz w:val="16"/>
          <w:szCs w:val="16"/>
        </w:rPr>
        <w:t>:  UNITED STATES POSTAL EXPRESS AND CERTIFIED MAIL ARE BOTH DELIVERED TO THE CENTRAL GOVERNMENT CENTER MAILROOM AND NOT DIRECTLY TO THE PROCUR</w:t>
      </w:r>
      <w:r w:rsidR="00462658" w:rsidRPr="007C0E3A">
        <w:rPr>
          <w:rFonts w:asciiTheme="minorHAnsi" w:hAnsiTheme="minorHAnsi" w:cstheme="minorHAnsi"/>
          <w:sz w:val="16"/>
          <w:szCs w:val="16"/>
        </w:rPr>
        <w:t>E</w:t>
      </w:r>
      <w:r w:rsidRPr="007C0E3A">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7C0E3A" w:rsidRDefault="00BA3B76" w:rsidP="00BA3B76">
      <w:pPr>
        <w:spacing w:line="244" w:lineRule="auto"/>
        <w:outlineLvl w:val="0"/>
        <w:rPr>
          <w:rFonts w:asciiTheme="minorHAnsi" w:hAnsiTheme="minorHAnsi" w:cstheme="minorHAnsi"/>
          <w:sz w:val="16"/>
          <w:szCs w:val="16"/>
        </w:rPr>
      </w:pPr>
    </w:p>
    <w:p w14:paraId="7A9A74EE" w14:textId="77777777" w:rsidR="00BA3B76" w:rsidRPr="007C0E3A" w:rsidRDefault="00BA3B76" w:rsidP="004C4C87">
      <w:pPr>
        <w:spacing w:line="244" w:lineRule="auto"/>
        <w:ind w:left="720" w:right="720"/>
        <w:jc w:val="both"/>
        <w:rPr>
          <w:rFonts w:asciiTheme="minorHAnsi" w:hAnsiTheme="minorHAnsi" w:cstheme="minorHAnsi"/>
          <w:sz w:val="16"/>
          <w:szCs w:val="16"/>
        </w:rPr>
      </w:pPr>
      <w:r w:rsidRPr="007C0E3A">
        <w:rPr>
          <w:rFonts w:asciiTheme="minorHAnsi" w:hAnsiTheme="minorHAnsi" w:cstheme="minorHAnsi"/>
          <w:sz w:val="16"/>
          <w:szCs w:val="16"/>
        </w:rPr>
        <w:t>IN ORDER TO PROTECT THE INTEGRITY OF THE SEALED BID PROCESS, FAILURE TO PROPERLY IDENTI</w:t>
      </w:r>
      <w:r w:rsidR="004C4C87" w:rsidRPr="007C0E3A">
        <w:rPr>
          <w:rFonts w:asciiTheme="minorHAnsi" w:hAnsiTheme="minorHAnsi" w:cstheme="minorHAnsi"/>
          <w:sz w:val="16"/>
          <w:szCs w:val="16"/>
        </w:rPr>
        <w:t xml:space="preserve">FY YOUR SEALED BID ACCORDING TO </w:t>
      </w:r>
      <w:r w:rsidRPr="007C0E3A">
        <w:rPr>
          <w:rFonts w:asciiTheme="minorHAnsi" w:hAnsiTheme="minorHAnsi" w:cstheme="minorHAnsi"/>
          <w:sz w:val="16"/>
          <w:szCs w:val="16"/>
        </w:rPr>
        <w:t>THE ABOVE INSTRUCTIONS MAY RESULT IN AN AUTOMATIC DISQUALIFICATION FROM CONSIDERATION.</w:t>
      </w:r>
    </w:p>
    <w:p w14:paraId="5EF323D2" w14:textId="51DC07BA" w:rsidR="00A60A32" w:rsidRPr="007C0E3A" w:rsidRDefault="00A60A32">
      <w:pPr>
        <w:widowControl/>
        <w:rPr>
          <w:rFonts w:asciiTheme="minorHAnsi" w:hAnsiTheme="minorHAnsi" w:cstheme="minorHAnsi"/>
          <w:sz w:val="16"/>
          <w:szCs w:val="16"/>
        </w:rPr>
      </w:pPr>
      <w:r w:rsidRPr="007C0E3A">
        <w:rPr>
          <w:rFonts w:asciiTheme="minorHAnsi" w:hAnsiTheme="minorHAnsi" w:cstheme="minorHAnsi"/>
          <w:sz w:val="16"/>
          <w:szCs w:val="16"/>
        </w:rPr>
        <w:br w:type="page"/>
      </w:r>
    </w:p>
    <w:p w14:paraId="01214D2E" w14:textId="77777777" w:rsidR="00A33BC6" w:rsidRPr="007C0E3A"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7C0E3A" w:rsidRDefault="00ED4BE4" w:rsidP="00DD5F08">
      <w:pPr>
        <w:pStyle w:val="Title"/>
        <w:rPr>
          <w:rFonts w:asciiTheme="minorHAnsi" w:hAnsiTheme="minorHAnsi" w:cstheme="minorHAnsi"/>
        </w:rPr>
      </w:pPr>
      <w:r w:rsidRPr="007C0E3A">
        <w:rPr>
          <w:rFonts w:asciiTheme="minorHAnsi" w:hAnsiTheme="minorHAnsi" w:cstheme="minorHAnsi"/>
        </w:rPr>
        <w:t>GENERAL INFORMATION RELATED TO NEGOTIATED BIDDING</w:t>
      </w:r>
    </w:p>
    <w:p w14:paraId="3C902092" w14:textId="77777777" w:rsidR="00ED4BE4" w:rsidRPr="007C0E3A" w:rsidRDefault="00ED4BE4" w:rsidP="00DD5F08">
      <w:pPr>
        <w:pStyle w:val="Title"/>
        <w:rPr>
          <w:rFonts w:asciiTheme="minorHAnsi" w:hAnsiTheme="minorHAnsi" w:cstheme="minorHAnsi"/>
          <w:u w:val="single"/>
        </w:rPr>
      </w:pPr>
    </w:p>
    <w:p w14:paraId="003E4EE5" w14:textId="77777777" w:rsidR="00076FB5" w:rsidRPr="007C0E3A" w:rsidRDefault="00076FB5"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Please review this section carefully</w:t>
      </w:r>
      <w:r w:rsidR="004C4C87" w:rsidRPr="007C0E3A">
        <w:rPr>
          <w:rFonts w:asciiTheme="minorHAnsi" w:hAnsiTheme="minorHAnsi" w:cstheme="minorHAnsi"/>
          <w:b w:val="0"/>
          <w:sz w:val="18"/>
          <w:szCs w:val="18"/>
          <w:u w:val="single"/>
        </w:rPr>
        <w:t xml:space="preserve"> as it provides information on N</w:t>
      </w:r>
      <w:r w:rsidRPr="007C0E3A">
        <w:rPr>
          <w:rFonts w:asciiTheme="minorHAnsi" w:hAnsiTheme="minorHAnsi" w:cstheme="minorHAnsi"/>
          <w:b w:val="0"/>
          <w:sz w:val="18"/>
          <w:szCs w:val="18"/>
          <w:u w:val="single"/>
        </w:rPr>
        <w:t xml:space="preserve">egotiated </w:t>
      </w:r>
      <w:r w:rsidR="004C4C87" w:rsidRPr="007C0E3A">
        <w:rPr>
          <w:rFonts w:asciiTheme="minorHAnsi" w:hAnsiTheme="minorHAnsi" w:cstheme="minorHAnsi"/>
          <w:b w:val="0"/>
          <w:sz w:val="18"/>
          <w:szCs w:val="18"/>
          <w:u w:val="single"/>
        </w:rPr>
        <w:t>Bidding</w:t>
      </w:r>
      <w:r w:rsidRPr="007C0E3A">
        <w:rPr>
          <w:rFonts w:asciiTheme="minorHAnsi" w:hAnsiTheme="minorHAnsi" w:cstheme="minorHAnsi"/>
          <w:b w:val="0"/>
          <w:sz w:val="18"/>
          <w:szCs w:val="18"/>
          <w:u w:val="single"/>
        </w:rPr>
        <w:t xml:space="preserve"> which differs </w:t>
      </w:r>
      <w:r w:rsidR="00B819E7" w:rsidRPr="007C0E3A">
        <w:rPr>
          <w:rFonts w:asciiTheme="minorHAnsi" w:hAnsiTheme="minorHAnsi" w:cstheme="minorHAnsi"/>
          <w:b w:val="0"/>
          <w:sz w:val="18"/>
          <w:szCs w:val="18"/>
          <w:u w:val="single"/>
        </w:rPr>
        <w:t xml:space="preserve">in certain aspects </w:t>
      </w:r>
      <w:r w:rsidRPr="007C0E3A">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7C0E3A" w:rsidRDefault="00076FB5" w:rsidP="00DD5F08">
      <w:pPr>
        <w:pStyle w:val="Title"/>
        <w:rPr>
          <w:rFonts w:asciiTheme="minorHAnsi" w:hAnsiTheme="minorHAnsi" w:cstheme="minorHAnsi"/>
          <w:sz w:val="18"/>
          <w:szCs w:val="18"/>
          <w:u w:val="single"/>
        </w:rPr>
      </w:pPr>
    </w:p>
    <w:p w14:paraId="56BED607" w14:textId="77777777" w:rsidR="00076FB5" w:rsidRPr="007C0E3A" w:rsidRDefault="00ED4BE4"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 xml:space="preserve">1.  </w:t>
      </w:r>
      <w:r w:rsidR="00B669F7" w:rsidRPr="007C0E3A">
        <w:rPr>
          <w:rFonts w:asciiTheme="minorHAnsi" w:hAnsiTheme="minorHAnsi" w:cstheme="minorHAnsi"/>
          <w:sz w:val="18"/>
          <w:szCs w:val="18"/>
          <w:u w:val="single"/>
        </w:rPr>
        <w:t xml:space="preserve">IC 5-22-7.3.  </w:t>
      </w:r>
      <w:r w:rsidRPr="007C0E3A">
        <w:rPr>
          <w:rFonts w:asciiTheme="minorHAnsi" w:hAnsiTheme="minorHAnsi" w:cstheme="minorHAnsi"/>
          <w:b w:val="0"/>
          <w:sz w:val="18"/>
          <w:szCs w:val="18"/>
          <w:u w:val="single"/>
        </w:rPr>
        <w:t>This procurement is be</w:t>
      </w:r>
      <w:r w:rsidR="004C4C87" w:rsidRPr="007C0E3A">
        <w:rPr>
          <w:rFonts w:asciiTheme="minorHAnsi" w:hAnsiTheme="minorHAnsi" w:cstheme="minorHAnsi"/>
          <w:b w:val="0"/>
          <w:sz w:val="18"/>
          <w:szCs w:val="18"/>
          <w:u w:val="single"/>
        </w:rPr>
        <w:t>ing conducted using Negotiated B</w:t>
      </w:r>
      <w:r w:rsidRPr="007C0E3A">
        <w:rPr>
          <w:rFonts w:asciiTheme="minorHAnsi" w:hAnsiTheme="minorHAnsi" w:cstheme="minorHAnsi"/>
          <w:b w:val="0"/>
          <w:sz w:val="18"/>
          <w:szCs w:val="18"/>
          <w:u w:val="single"/>
        </w:rPr>
        <w:t>idding pursuant to IC 5-22-7.3 which became effective o</w:t>
      </w:r>
      <w:r w:rsidR="00076FB5" w:rsidRPr="007C0E3A">
        <w:rPr>
          <w:rFonts w:asciiTheme="minorHAnsi" w:hAnsiTheme="minorHAnsi" w:cstheme="minorHAnsi"/>
          <w:b w:val="0"/>
          <w:sz w:val="18"/>
          <w:szCs w:val="18"/>
          <w:u w:val="single"/>
        </w:rPr>
        <w:t>n</w:t>
      </w:r>
      <w:r w:rsidRPr="007C0E3A">
        <w:rPr>
          <w:rFonts w:asciiTheme="minorHAnsi" w:hAnsiTheme="minorHAnsi" w:cstheme="minorHAnsi"/>
          <w:b w:val="0"/>
          <w:sz w:val="18"/>
          <w:szCs w:val="18"/>
          <w:u w:val="single"/>
        </w:rPr>
        <w:t xml:space="preserve"> July 1, 2006</w:t>
      </w:r>
    </w:p>
    <w:p w14:paraId="7225B803" w14:textId="77777777" w:rsidR="00076FB5" w:rsidRPr="007C0E3A" w:rsidRDefault="00076FB5" w:rsidP="004C4C87">
      <w:pPr>
        <w:pStyle w:val="Title"/>
        <w:jc w:val="both"/>
        <w:rPr>
          <w:rFonts w:asciiTheme="minorHAnsi" w:hAnsiTheme="minorHAnsi" w:cstheme="minorHAnsi"/>
          <w:b w:val="0"/>
          <w:sz w:val="18"/>
          <w:szCs w:val="18"/>
          <w:u w:val="single"/>
        </w:rPr>
      </w:pPr>
    </w:p>
    <w:p w14:paraId="2C113364" w14:textId="0CD13309" w:rsidR="00B669F7" w:rsidRPr="007C0E3A" w:rsidRDefault="00076FB5"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 xml:space="preserve">2.  </w:t>
      </w:r>
      <w:r w:rsidR="00B669F7" w:rsidRPr="007C0E3A">
        <w:rPr>
          <w:rFonts w:asciiTheme="minorHAnsi" w:hAnsiTheme="minorHAnsi" w:cstheme="minorHAnsi"/>
          <w:sz w:val="18"/>
          <w:szCs w:val="18"/>
          <w:u w:val="single"/>
        </w:rPr>
        <w:t xml:space="preserve">Evaluation Criteria.  </w:t>
      </w:r>
      <w:r w:rsidR="004C4C87" w:rsidRPr="007C0E3A">
        <w:rPr>
          <w:rFonts w:asciiTheme="minorHAnsi" w:hAnsiTheme="minorHAnsi" w:cstheme="minorHAnsi"/>
          <w:b w:val="0"/>
          <w:sz w:val="18"/>
          <w:szCs w:val="18"/>
          <w:u w:val="single"/>
        </w:rPr>
        <w:t>This Negotiated B</w:t>
      </w:r>
      <w:r w:rsidR="00B669F7" w:rsidRPr="007C0E3A">
        <w:rPr>
          <w:rFonts w:asciiTheme="minorHAnsi" w:hAnsiTheme="minorHAnsi" w:cstheme="minorHAnsi"/>
          <w:b w:val="0"/>
          <w:sz w:val="18"/>
          <w:szCs w:val="18"/>
          <w:u w:val="single"/>
        </w:rPr>
        <w:t xml:space="preserve">id will be evaluated on the basis of </w:t>
      </w:r>
      <w:r w:rsidR="00D40B16" w:rsidRPr="007C0E3A">
        <w:rPr>
          <w:rFonts w:asciiTheme="minorHAnsi" w:hAnsiTheme="minorHAnsi" w:cstheme="minorHAnsi"/>
          <w:b w:val="0"/>
          <w:sz w:val="18"/>
          <w:szCs w:val="18"/>
          <w:u w:val="single"/>
        </w:rPr>
        <w:t xml:space="preserve">the </w:t>
      </w:r>
      <w:r w:rsidR="00F346DD" w:rsidRPr="007C0E3A">
        <w:rPr>
          <w:rFonts w:asciiTheme="minorHAnsi" w:hAnsiTheme="minorHAnsi" w:cstheme="minorHAnsi"/>
          <w:b w:val="0"/>
          <w:sz w:val="18"/>
          <w:szCs w:val="18"/>
          <w:u w:val="single"/>
        </w:rPr>
        <w:t>(</w:t>
      </w:r>
      <w:r w:rsidR="00D40B16" w:rsidRPr="007C0E3A">
        <w:rPr>
          <w:rFonts w:asciiTheme="minorHAnsi" w:hAnsiTheme="minorHAnsi" w:cstheme="minorHAnsi"/>
          <w:b w:val="0"/>
          <w:sz w:val="18"/>
          <w:szCs w:val="18"/>
          <w:u w:val="single"/>
        </w:rPr>
        <w:t>overall low meeting specifications</w:t>
      </w:r>
      <w:r w:rsidR="00F346DD" w:rsidRPr="007C0E3A">
        <w:rPr>
          <w:rFonts w:asciiTheme="minorHAnsi" w:hAnsiTheme="minorHAnsi" w:cstheme="minorHAnsi"/>
          <w:b w:val="0"/>
          <w:sz w:val="18"/>
          <w:szCs w:val="18"/>
          <w:u w:val="single"/>
        </w:rPr>
        <w:t>)</w:t>
      </w:r>
      <w:r w:rsidR="00D40B16" w:rsidRPr="007C0E3A">
        <w:rPr>
          <w:rFonts w:asciiTheme="minorHAnsi" w:hAnsiTheme="minorHAnsi" w:cstheme="minorHAnsi"/>
          <w:b w:val="0"/>
          <w:sz w:val="18"/>
          <w:szCs w:val="18"/>
          <w:u w:val="single"/>
        </w:rPr>
        <w:t>.</w:t>
      </w:r>
    </w:p>
    <w:p w14:paraId="2AED572D" w14:textId="77777777" w:rsidR="00B669F7" w:rsidRPr="007C0E3A" w:rsidRDefault="00B669F7" w:rsidP="004C4C87">
      <w:pPr>
        <w:pStyle w:val="Title"/>
        <w:jc w:val="both"/>
        <w:rPr>
          <w:rFonts w:asciiTheme="minorHAnsi" w:hAnsiTheme="minorHAnsi" w:cstheme="minorHAnsi"/>
          <w:b w:val="0"/>
          <w:sz w:val="18"/>
          <w:szCs w:val="18"/>
          <w:u w:val="single"/>
        </w:rPr>
      </w:pPr>
    </w:p>
    <w:p w14:paraId="6E3616A3" w14:textId="77777777" w:rsidR="007E7301" w:rsidRPr="007C0E3A" w:rsidRDefault="00B669F7"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 xml:space="preserve">3.  </w:t>
      </w:r>
      <w:r w:rsidRPr="007C0E3A">
        <w:rPr>
          <w:rFonts w:asciiTheme="minorHAnsi" w:hAnsiTheme="minorHAnsi" w:cstheme="minorHAnsi"/>
          <w:sz w:val="18"/>
          <w:szCs w:val="18"/>
          <w:u w:val="single"/>
        </w:rPr>
        <w:t xml:space="preserve">Discussions with Bidders.  </w:t>
      </w:r>
      <w:r w:rsidRPr="007C0E3A">
        <w:rPr>
          <w:rFonts w:asciiTheme="minorHAnsi" w:hAnsiTheme="minorHAnsi" w:cstheme="minorHAnsi"/>
          <w:b w:val="0"/>
          <w:sz w:val="18"/>
          <w:szCs w:val="18"/>
          <w:u w:val="single"/>
        </w:rPr>
        <w:t xml:space="preserve">Discussions may be conducted with bidders after receipt of the initial bid.  These discussions may </w:t>
      </w:r>
      <w:r w:rsidR="00250281" w:rsidRPr="007C0E3A">
        <w:rPr>
          <w:rFonts w:asciiTheme="minorHAnsi" w:hAnsiTheme="minorHAnsi" w:cstheme="minorHAnsi"/>
          <w:b w:val="0"/>
          <w:sz w:val="18"/>
          <w:szCs w:val="18"/>
          <w:u w:val="single"/>
        </w:rPr>
        <w:t>include discussions on price</w:t>
      </w:r>
      <w:r w:rsidR="00B819E7" w:rsidRPr="007C0E3A">
        <w:rPr>
          <w:rFonts w:asciiTheme="minorHAnsi" w:hAnsiTheme="minorHAnsi" w:cstheme="minorHAnsi"/>
          <w:b w:val="0"/>
          <w:sz w:val="18"/>
          <w:szCs w:val="18"/>
          <w:u w:val="single"/>
        </w:rPr>
        <w:t xml:space="preserve">.  If discussions are conducted they will involve all responsive bidders </w:t>
      </w:r>
      <w:r w:rsidR="007E7301" w:rsidRPr="007C0E3A">
        <w:rPr>
          <w:rFonts w:asciiTheme="minorHAnsi" w:hAnsiTheme="minorHAnsi" w:cstheme="minorHAnsi"/>
          <w:b w:val="0"/>
          <w:sz w:val="18"/>
          <w:szCs w:val="18"/>
          <w:u w:val="single"/>
        </w:rPr>
        <w:t>and will be conducted in writing</w:t>
      </w:r>
      <w:r w:rsidR="00B819E7" w:rsidRPr="007C0E3A">
        <w:rPr>
          <w:rFonts w:asciiTheme="minorHAnsi" w:hAnsiTheme="minorHAnsi" w:cstheme="minorHAnsi"/>
          <w:b w:val="0"/>
          <w:sz w:val="18"/>
          <w:szCs w:val="18"/>
          <w:u w:val="single"/>
        </w:rPr>
        <w:t xml:space="preserve">.  Equivalent information will be provided to </w:t>
      </w:r>
      <w:r w:rsidR="00250281" w:rsidRPr="007C0E3A">
        <w:rPr>
          <w:rFonts w:asciiTheme="minorHAnsi" w:hAnsiTheme="minorHAnsi" w:cstheme="minorHAnsi"/>
          <w:b w:val="0"/>
          <w:sz w:val="18"/>
          <w:szCs w:val="18"/>
          <w:u w:val="single"/>
        </w:rPr>
        <w:t xml:space="preserve">all </w:t>
      </w:r>
      <w:r w:rsidR="00B819E7" w:rsidRPr="007C0E3A">
        <w:rPr>
          <w:rFonts w:asciiTheme="minorHAnsi" w:hAnsiTheme="minorHAnsi" w:cstheme="minorHAnsi"/>
          <w:b w:val="0"/>
          <w:sz w:val="18"/>
          <w:szCs w:val="18"/>
          <w:u w:val="single"/>
        </w:rPr>
        <w:t xml:space="preserve">bidders with </w:t>
      </w:r>
      <w:r w:rsidR="00250281" w:rsidRPr="007C0E3A">
        <w:rPr>
          <w:rFonts w:asciiTheme="minorHAnsi" w:hAnsiTheme="minorHAnsi" w:cstheme="minorHAnsi"/>
          <w:b w:val="0"/>
          <w:sz w:val="18"/>
          <w:szCs w:val="18"/>
          <w:u w:val="single"/>
        </w:rPr>
        <w:t xml:space="preserve">whom </w:t>
      </w:r>
      <w:r w:rsidR="00B819E7" w:rsidRPr="007C0E3A">
        <w:rPr>
          <w:rFonts w:asciiTheme="minorHAnsi" w:hAnsiTheme="minorHAnsi" w:cstheme="minorHAnsi"/>
          <w:b w:val="0"/>
          <w:sz w:val="18"/>
          <w:szCs w:val="18"/>
          <w:u w:val="single"/>
        </w:rPr>
        <w:t xml:space="preserve">discussions are conducted.  As a result of these discussions bidders may be asked to </w:t>
      </w:r>
      <w:r w:rsidR="007E7301" w:rsidRPr="007C0E3A">
        <w:rPr>
          <w:rFonts w:asciiTheme="minorHAnsi" w:hAnsiTheme="minorHAnsi" w:cstheme="minorHAnsi"/>
          <w:b w:val="0"/>
          <w:sz w:val="18"/>
          <w:szCs w:val="18"/>
          <w:u w:val="single"/>
        </w:rPr>
        <w:t xml:space="preserve">submit revised bids.  Bidders </w:t>
      </w:r>
      <w:r w:rsidR="000A2CDA" w:rsidRPr="007C0E3A">
        <w:rPr>
          <w:rFonts w:asciiTheme="minorHAnsi" w:hAnsiTheme="minorHAnsi" w:cstheme="minorHAnsi"/>
          <w:b w:val="0"/>
          <w:sz w:val="18"/>
          <w:szCs w:val="18"/>
          <w:u w:val="single"/>
        </w:rPr>
        <w:t xml:space="preserve">may </w:t>
      </w:r>
      <w:r w:rsidR="007E7301" w:rsidRPr="007C0E3A">
        <w:rPr>
          <w:rFonts w:asciiTheme="minorHAnsi" w:hAnsiTheme="minorHAnsi" w:cstheme="minorHAnsi"/>
          <w:b w:val="0"/>
          <w:sz w:val="18"/>
          <w:szCs w:val="18"/>
          <w:u w:val="single"/>
        </w:rPr>
        <w:t>respond to this request by submitting their initial bid unchanged</w:t>
      </w:r>
      <w:r w:rsidR="00BD2768" w:rsidRPr="007C0E3A">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7C0E3A" w:rsidRDefault="007E7301" w:rsidP="004C4C87">
      <w:pPr>
        <w:pStyle w:val="Title"/>
        <w:jc w:val="both"/>
        <w:rPr>
          <w:rFonts w:asciiTheme="minorHAnsi" w:hAnsiTheme="minorHAnsi" w:cstheme="minorHAnsi"/>
          <w:b w:val="0"/>
          <w:sz w:val="18"/>
          <w:szCs w:val="18"/>
          <w:u w:val="single"/>
        </w:rPr>
      </w:pPr>
    </w:p>
    <w:p w14:paraId="6431954B" w14:textId="77777777" w:rsidR="00057231" w:rsidRPr="007C0E3A" w:rsidRDefault="007E7301"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 xml:space="preserve">4.  </w:t>
      </w:r>
      <w:r w:rsidRPr="007C0E3A">
        <w:rPr>
          <w:rFonts w:asciiTheme="minorHAnsi" w:hAnsiTheme="minorHAnsi" w:cstheme="minorHAnsi"/>
          <w:sz w:val="18"/>
          <w:szCs w:val="18"/>
          <w:u w:val="single"/>
        </w:rPr>
        <w:t xml:space="preserve">Bid Opening.  </w:t>
      </w:r>
      <w:r w:rsidRPr="007C0E3A">
        <w:rPr>
          <w:rFonts w:asciiTheme="minorHAnsi" w:hAnsiTheme="minorHAnsi" w:cstheme="minorHAnsi"/>
          <w:b w:val="0"/>
          <w:sz w:val="18"/>
          <w:szCs w:val="18"/>
          <w:u w:val="single"/>
        </w:rPr>
        <w:t xml:space="preserve">Initial </w:t>
      </w:r>
      <w:r w:rsidR="00250281" w:rsidRPr="007C0E3A">
        <w:rPr>
          <w:rFonts w:asciiTheme="minorHAnsi" w:hAnsiTheme="minorHAnsi" w:cstheme="minorHAnsi"/>
          <w:b w:val="0"/>
          <w:sz w:val="18"/>
          <w:szCs w:val="18"/>
          <w:u w:val="single"/>
        </w:rPr>
        <w:t xml:space="preserve">Bids will be opened </w:t>
      </w:r>
      <w:r w:rsidR="0027526F" w:rsidRPr="007C0E3A">
        <w:rPr>
          <w:rFonts w:asciiTheme="minorHAnsi" w:hAnsiTheme="minorHAnsi" w:cstheme="minorHAnsi"/>
          <w:b w:val="0"/>
          <w:sz w:val="18"/>
          <w:szCs w:val="18"/>
          <w:u w:val="single"/>
        </w:rPr>
        <w:t>on or after</w:t>
      </w:r>
      <w:r w:rsidR="00250281" w:rsidRPr="007C0E3A">
        <w:rPr>
          <w:rFonts w:asciiTheme="minorHAnsi" w:hAnsiTheme="minorHAnsi" w:cstheme="minorHAnsi"/>
          <w:b w:val="0"/>
          <w:sz w:val="18"/>
          <w:szCs w:val="18"/>
          <w:u w:val="single"/>
        </w:rPr>
        <w:t xml:space="preserve"> the Due Date</w:t>
      </w:r>
      <w:r w:rsidR="0027526F" w:rsidRPr="007C0E3A">
        <w:rPr>
          <w:rFonts w:asciiTheme="minorHAnsi" w:hAnsiTheme="minorHAnsi" w:cstheme="minorHAnsi"/>
          <w:b w:val="0"/>
          <w:sz w:val="18"/>
          <w:szCs w:val="18"/>
          <w:u w:val="single"/>
        </w:rPr>
        <w:t xml:space="preserve"> and Time</w:t>
      </w:r>
      <w:r w:rsidR="00250281" w:rsidRPr="007C0E3A">
        <w:rPr>
          <w:rFonts w:asciiTheme="minorHAnsi" w:hAnsiTheme="minorHAnsi" w:cstheme="minorHAnsi"/>
          <w:b w:val="0"/>
          <w:sz w:val="18"/>
          <w:szCs w:val="18"/>
          <w:u w:val="single"/>
        </w:rPr>
        <w:t>.  The bid opening will not be public</w:t>
      </w:r>
      <w:r w:rsidR="005B3222" w:rsidRPr="007C0E3A">
        <w:rPr>
          <w:rFonts w:asciiTheme="minorHAnsi" w:hAnsiTheme="minorHAnsi" w:cstheme="minorHAnsi"/>
          <w:b w:val="0"/>
          <w:sz w:val="18"/>
          <w:szCs w:val="18"/>
          <w:u w:val="single"/>
        </w:rPr>
        <w:t>,</w:t>
      </w:r>
      <w:r w:rsidRPr="007C0E3A">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7C0E3A">
        <w:rPr>
          <w:rFonts w:asciiTheme="minorHAnsi" w:hAnsiTheme="minorHAnsi" w:cstheme="minorHAnsi"/>
          <w:b w:val="0"/>
          <w:sz w:val="18"/>
          <w:szCs w:val="18"/>
          <w:u w:val="single"/>
        </w:rPr>
        <w:t xml:space="preserve">procedure </w:t>
      </w:r>
      <w:r w:rsidR="00250281" w:rsidRPr="007C0E3A">
        <w:rPr>
          <w:rFonts w:asciiTheme="minorHAnsi" w:hAnsiTheme="minorHAnsi" w:cstheme="minorHAnsi"/>
          <w:b w:val="0"/>
          <w:sz w:val="18"/>
          <w:szCs w:val="18"/>
          <w:u w:val="single"/>
        </w:rPr>
        <w:t xml:space="preserve">for </w:t>
      </w:r>
      <w:r w:rsidR="000A2CDA" w:rsidRPr="007C0E3A">
        <w:rPr>
          <w:rFonts w:asciiTheme="minorHAnsi" w:hAnsiTheme="minorHAnsi" w:cstheme="minorHAnsi"/>
          <w:b w:val="0"/>
          <w:sz w:val="18"/>
          <w:szCs w:val="18"/>
          <w:u w:val="single"/>
        </w:rPr>
        <w:t xml:space="preserve">opening </w:t>
      </w:r>
      <w:r w:rsidR="00250281" w:rsidRPr="007C0E3A">
        <w:rPr>
          <w:rFonts w:asciiTheme="minorHAnsi" w:hAnsiTheme="minorHAnsi" w:cstheme="minorHAnsi"/>
          <w:b w:val="0"/>
          <w:sz w:val="18"/>
          <w:szCs w:val="18"/>
          <w:u w:val="single"/>
        </w:rPr>
        <w:t xml:space="preserve">of </w:t>
      </w:r>
      <w:r w:rsidR="000A2CDA" w:rsidRPr="007C0E3A">
        <w:rPr>
          <w:rFonts w:asciiTheme="minorHAnsi" w:hAnsiTheme="minorHAnsi" w:cstheme="minorHAnsi"/>
          <w:b w:val="0"/>
          <w:sz w:val="18"/>
          <w:szCs w:val="18"/>
          <w:u w:val="single"/>
        </w:rPr>
        <w:t>these revised bids will be similar.</w:t>
      </w:r>
    </w:p>
    <w:p w14:paraId="5D393E27" w14:textId="77777777" w:rsidR="00057231" w:rsidRPr="007C0E3A" w:rsidRDefault="00057231" w:rsidP="004C4C87">
      <w:pPr>
        <w:pStyle w:val="Title"/>
        <w:jc w:val="both"/>
        <w:rPr>
          <w:rFonts w:asciiTheme="minorHAnsi" w:hAnsiTheme="minorHAnsi" w:cstheme="minorHAnsi"/>
          <w:b w:val="0"/>
          <w:sz w:val="18"/>
          <w:szCs w:val="18"/>
          <w:u w:val="single"/>
        </w:rPr>
      </w:pPr>
    </w:p>
    <w:p w14:paraId="78124B2F" w14:textId="77777777" w:rsidR="004C4C87" w:rsidRPr="007C0E3A" w:rsidRDefault="00057231" w:rsidP="004C4C87">
      <w:pPr>
        <w:pStyle w:val="Title"/>
        <w:jc w:val="both"/>
        <w:rPr>
          <w:rFonts w:asciiTheme="minorHAnsi" w:hAnsiTheme="minorHAnsi" w:cstheme="minorHAnsi"/>
          <w:b w:val="0"/>
          <w:sz w:val="18"/>
          <w:szCs w:val="18"/>
          <w:u w:val="single"/>
        </w:rPr>
      </w:pPr>
      <w:r w:rsidRPr="007C0E3A">
        <w:rPr>
          <w:rFonts w:asciiTheme="minorHAnsi" w:hAnsiTheme="minorHAnsi" w:cstheme="minorHAnsi"/>
          <w:b w:val="0"/>
          <w:sz w:val="18"/>
          <w:szCs w:val="18"/>
          <w:u w:val="single"/>
        </w:rPr>
        <w:t xml:space="preserve">5.  </w:t>
      </w:r>
      <w:r w:rsidRPr="007C0E3A">
        <w:rPr>
          <w:rFonts w:asciiTheme="minorHAnsi" w:hAnsiTheme="minorHAnsi" w:cstheme="minorHAnsi"/>
          <w:sz w:val="18"/>
          <w:szCs w:val="18"/>
          <w:u w:val="single"/>
        </w:rPr>
        <w:t xml:space="preserve">Bid Register.  </w:t>
      </w:r>
      <w:r w:rsidRPr="007C0E3A">
        <w:rPr>
          <w:rFonts w:asciiTheme="minorHAnsi" w:hAnsiTheme="minorHAnsi" w:cstheme="minorHAnsi"/>
          <w:b w:val="0"/>
          <w:sz w:val="18"/>
          <w:szCs w:val="18"/>
          <w:u w:val="single"/>
        </w:rPr>
        <w:t xml:space="preserve">A bid register will be prepared containing relevant bid </w:t>
      </w:r>
      <w:r w:rsidR="00323C55" w:rsidRPr="007C0E3A">
        <w:rPr>
          <w:rFonts w:asciiTheme="minorHAnsi" w:hAnsiTheme="minorHAnsi" w:cstheme="minorHAnsi"/>
          <w:b w:val="0"/>
          <w:sz w:val="18"/>
          <w:szCs w:val="18"/>
          <w:u w:val="single"/>
        </w:rPr>
        <w:t xml:space="preserve">information, </w:t>
      </w:r>
      <w:r w:rsidRPr="007C0E3A">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7C0E3A">
        <w:rPr>
          <w:rFonts w:asciiTheme="minorHAnsi" w:hAnsiTheme="minorHAnsi" w:cstheme="minorHAnsi"/>
          <w:b w:val="0"/>
          <w:sz w:val="18"/>
          <w:szCs w:val="18"/>
          <w:u w:val="single"/>
        </w:rPr>
        <w:t xml:space="preserve"> </w:t>
      </w:r>
      <w:r w:rsidR="00510A04" w:rsidRPr="007C0E3A">
        <w:rPr>
          <w:rFonts w:asciiTheme="minorHAnsi" w:hAnsiTheme="minorHAnsi" w:cstheme="minorHAnsi"/>
          <w:b w:val="0"/>
          <w:sz w:val="18"/>
          <w:szCs w:val="18"/>
          <w:u w:val="single"/>
        </w:rPr>
        <w:t xml:space="preserve"> </w:t>
      </w:r>
    </w:p>
    <w:p w14:paraId="7B7A6B62" w14:textId="77777777" w:rsidR="00E0351C" w:rsidRPr="007C0E3A" w:rsidRDefault="00E0351C" w:rsidP="004C4C87">
      <w:pPr>
        <w:pStyle w:val="Title"/>
        <w:jc w:val="both"/>
        <w:rPr>
          <w:rFonts w:asciiTheme="minorHAnsi" w:hAnsiTheme="minorHAnsi" w:cstheme="minorHAnsi"/>
          <w:b w:val="0"/>
          <w:sz w:val="18"/>
          <w:szCs w:val="18"/>
          <w:u w:val="single"/>
        </w:rPr>
      </w:pPr>
    </w:p>
    <w:p w14:paraId="3AF4F3B4" w14:textId="77777777" w:rsidR="00E0351C" w:rsidRPr="007C0E3A" w:rsidRDefault="00E0351C" w:rsidP="00E0351C">
      <w:pPr>
        <w:pStyle w:val="Title"/>
        <w:rPr>
          <w:rFonts w:asciiTheme="minorHAnsi" w:hAnsiTheme="minorHAnsi" w:cstheme="minorHAnsi"/>
          <w:i/>
          <w:sz w:val="16"/>
          <w:szCs w:val="18"/>
          <w:u w:val="single"/>
        </w:rPr>
      </w:pPr>
      <w:r w:rsidRPr="007C0E3A">
        <w:rPr>
          <w:rFonts w:asciiTheme="minorHAnsi" w:hAnsiTheme="minorHAnsi" w:cstheme="minorHAnsi"/>
          <w:i/>
          <w:szCs w:val="18"/>
          <w:u w:val="single"/>
        </w:rPr>
        <w:t>REMAINDER OF PAGE INTENTIONALLY LEFT BLANK</w:t>
      </w:r>
    </w:p>
    <w:p w14:paraId="227699BF" w14:textId="77777777" w:rsidR="00E0351C" w:rsidRPr="007C0E3A" w:rsidRDefault="00E0351C" w:rsidP="004C4C87">
      <w:pPr>
        <w:pStyle w:val="Title"/>
        <w:jc w:val="both"/>
        <w:rPr>
          <w:rFonts w:asciiTheme="minorHAnsi" w:hAnsiTheme="minorHAnsi" w:cstheme="minorHAnsi"/>
          <w:b w:val="0"/>
          <w:sz w:val="18"/>
          <w:szCs w:val="18"/>
          <w:u w:val="single"/>
        </w:rPr>
      </w:pPr>
    </w:p>
    <w:p w14:paraId="70DB554A" w14:textId="77777777" w:rsidR="00DD5F08" w:rsidRPr="007C0E3A" w:rsidRDefault="00344AB9" w:rsidP="00E06FCC">
      <w:pPr>
        <w:pStyle w:val="Title"/>
        <w:rPr>
          <w:rFonts w:asciiTheme="minorHAnsi" w:hAnsiTheme="minorHAnsi" w:cstheme="minorHAnsi"/>
          <w:sz w:val="14"/>
          <w:szCs w:val="14"/>
        </w:rPr>
      </w:pPr>
      <w:r w:rsidRPr="007C0E3A">
        <w:rPr>
          <w:rFonts w:asciiTheme="minorHAnsi" w:hAnsiTheme="minorHAnsi" w:cstheme="minorHAnsi"/>
          <w:sz w:val="16"/>
        </w:rPr>
        <w:br w:type="page"/>
      </w:r>
      <w:r w:rsidR="00DD5F08" w:rsidRPr="007C0E3A">
        <w:rPr>
          <w:rFonts w:asciiTheme="minorHAnsi" w:hAnsiTheme="minorHAnsi" w:cstheme="minorHAnsi"/>
        </w:rPr>
        <w:lastRenderedPageBreak/>
        <w:t>TERMS AND CONDITIONS</w:t>
      </w:r>
    </w:p>
    <w:p w14:paraId="2963E49B" w14:textId="77777777" w:rsidR="00DD5F08" w:rsidRPr="007C0E3A" w:rsidRDefault="00DD5F08" w:rsidP="00DD5F08">
      <w:pPr>
        <w:pStyle w:val="Title"/>
        <w:rPr>
          <w:rFonts w:asciiTheme="minorHAnsi" w:hAnsiTheme="minorHAnsi" w:cstheme="minorHAnsi"/>
          <w:b w:val="0"/>
          <w:sz w:val="14"/>
          <w:szCs w:val="14"/>
          <w:u w:val="single"/>
        </w:rPr>
      </w:pPr>
    </w:p>
    <w:p w14:paraId="10CDB05F" w14:textId="46A7B0B8" w:rsidR="00D27A18" w:rsidRPr="007C0E3A" w:rsidRDefault="00DD5F08" w:rsidP="00D27A18">
      <w:pPr>
        <w:rPr>
          <w:rFonts w:asciiTheme="minorHAnsi" w:hAnsiTheme="minorHAnsi" w:cstheme="minorHAnsi"/>
          <w:sz w:val="18"/>
          <w:szCs w:val="18"/>
        </w:rPr>
      </w:pPr>
      <w:r w:rsidRPr="007C0E3A">
        <w:rPr>
          <w:rFonts w:asciiTheme="minorHAnsi" w:hAnsiTheme="minorHAnsi" w:cstheme="minorHAnsi"/>
          <w:sz w:val="18"/>
          <w:szCs w:val="18"/>
        </w:rPr>
        <w:t>1.</w:t>
      </w:r>
      <w:r w:rsidR="00D27A18" w:rsidRPr="007C0E3A">
        <w:rPr>
          <w:rFonts w:asciiTheme="minorHAnsi" w:hAnsiTheme="minorHAnsi" w:cstheme="minorHAnsi"/>
          <w:sz w:val="18"/>
          <w:szCs w:val="18"/>
        </w:rPr>
        <w:t xml:space="preserve"> </w:t>
      </w:r>
      <w:r w:rsidR="00D27A18" w:rsidRPr="007C0E3A">
        <w:rPr>
          <w:rFonts w:asciiTheme="minorHAnsi" w:hAnsiTheme="minorHAnsi" w:cstheme="minorHAnsi"/>
          <w:b/>
          <w:sz w:val="18"/>
          <w:szCs w:val="18"/>
        </w:rPr>
        <w:t>ACKNOWLEDGMENT:</w:t>
      </w:r>
      <w:r w:rsidR="00D27A18" w:rsidRPr="007C0E3A">
        <w:rPr>
          <w:rFonts w:asciiTheme="minorHAnsi" w:hAnsiTheme="minorHAnsi" w:cstheme="minorHAnsi"/>
          <w:sz w:val="18"/>
          <w:szCs w:val="18"/>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3DF3DC9E" w14:textId="77777777" w:rsidR="00D27A18" w:rsidRPr="007C0E3A" w:rsidRDefault="00D27A18" w:rsidP="00D27A18">
      <w:pPr>
        <w:rPr>
          <w:rFonts w:asciiTheme="minorHAnsi" w:hAnsiTheme="minorHAnsi" w:cstheme="minorHAnsi"/>
          <w:sz w:val="18"/>
          <w:szCs w:val="18"/>
        </w:rPr>
      </w:pPr>
    </w:p>
    <w:p w14:paraId="4F636467" w14:textId="77777777" w:rsidR="00D27A18" w:rsidRPr="007C0E3A" w:rsidRDefault="00D27A18" w:rsidP="00D27A18">
      <w:pPr>
        <w:pStyle w:val="ListParagraph"/>
        <w:rPr>
          <w:rFonts w:asciiTheme="minorHAnsi" w:hAnsiTheme="minorHAnsi" w:cstheme="minorHAnsi"/>
          <w:sz w:val="18"/>
          <w:szCs w:val="18"/>
        </w:rPr>
      </w:pPr>
      <w:r w:rsidRPr="007C0E3A">
        <w:rPr>
          <w:rFonts w:asciiTheme="minorHAnsi" w:hAnsiTheme="minorHAnsi" w:cstheme="minorHAnsi"/>
          <w:sz w:val="18"/>
          <w:szCs w:val="18"/>
        </w:rPr>
        <w:t>1 (a) – A sample contract that the State expects to execute with the successful Respondent(s) has been provided in this solicitation. (</w:t>
      </w:r>
      <w:r w:rsidRPr="007C0E3A">
        <w:rPr>
          <w:rFonts w:asciiTheme="minorHAnsi" w:hAnsiTheme="minorHAnsi" w:cstheme="minorHAnsi"/>
          <w:b/>
          <w:sz w:val="18"/>
          <w:szCs w:val="18"/>
        </w:rPr>
        <w:t>See Sample Contract in bid documents</w:t>
      </w:r>
      <w:r w:rsidRPr="007C0E3A">
        <w:rPr>
          <w:rFonts w:asciiTheme="minorHAnsi" w:hAnsiTheme="minorHAnsi" w:cstheme="minorHAnsi"/>
          <w:sz w:val="18"/>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330F9671" w14:textId="77777777" w:rsidR="00D27A18" w:rsidRPr="007C0E3A" w:rsidRDefault="00D27A18" w:rsidP="00D27A18">
      <w:pPr>
        <w:pStyle w:val="ListParagraph"/>
        <w:rPr>
          <w:rFonts w:asciiTheme="minorHAnsi" w:hAnsiTheme="minorHAnsi" w:cstheme="minorHAnsi"/>
          <w:sz w:val="18"/>
          <w:szCs w:val="18"/>
        </w:rPr>
      </w:pPr>
    </w:p>
    <w:p w14:paraId="780B2A6A" w14:textId="77777777" w:rsidR="00D27A18" w:rsidRPr="007C0E3A" w:rsidRDefault="00D27A18" w:rsidP="00D27A18">
      <w:pPr>
        <w:widowControl/>
        <w:ind w:left="720"/>
        <w:rPr>
          <w:rFonts w:asciiTheme="minorHAnsi" w:hAnsiTheme="minorHAnsi" w:cstheme="minorHAnsi"/>
          <w:sz w:val="18"/>
          <w:szCs w:val="18"/>
        </w:rPr>
      </w:pPr>
      <w:r w:rsidRPr="007C0E3A">
        <w:rPr>
          <w:rFonts w:asciiTheme="minorHAnsi" w:hAnsiTheme="minorHAnsi" w:cstheme="minorHAnsi"/>
          <w:sz w:val="18"/>
          <w:szCs w:val="18"/>
        </w:rPr>
        <w:t xml:space="preserve">The mandatory master contract terms are as follows: </w:t>
      </w:r>
    </w:p>
    <w:p w14:paraId="5F671BA4"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 xml:space="preserve">Duties of Contractor, Rate of Pay, and Term of Contract </w:t>
      </w:r>
    </w:p>
    <w:p w14:paraId="119C5B97"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Authority to Bind Contractor</w:t>
      </w:r>
    </w:p>
    <w:p w14:paraId="367270BF"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Compliance with Laws</w:t>
      </w:r>
    </w:p>
    <w:p w14:paraId="5F5C0E66"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Drug-Free Workplace Provision and Certification</w:t>
      </w:r>
    </w:p>
    <w:p w14:paraId="69A1560A"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Employment Eligibility</w:t>
      </w:r>
    </w:p>
    <w:p w14:paraId="6D6EA88E"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Funding Cancellation</w:t>
      </w:r>
    </w:p>
    <w:p w14:paraId="49453124"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Governing Laws</w:t>
      </w:r>
    </w:p>
    <w:p w14:paraId="7E7B1F18"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Indemnification</w:t>
      </w:r>
    </w:p>
    <w:p w14:paraId="5464E6EF" w14:textId="17D9A1C6" w:rsidR="00D27A18" w:rsidRPr="007C0E3A" w:rsidRDefault="00D27A18" w:rsidP="00D27A18">
      <w:pPr>
        <w:pStyle w:val="ListParagraph"/>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Information Technology</w:t>
      </w:r>
    </w:p>
    <w:p w14:paraId="3DFC4B8C"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Non-Discrimination Clause</w:t>
      </w:r>
    </w:p>
    <w:p w14:paraId="12EB02D8"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Ownership of Documents and Materials</w:t>
      </w:r>
    </w:p>
    <w:p w14:paraId="5CD8C8CC"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Payments</w:t>
      </w:r>
    </w:p>
    <w:p w14:paraId="039C1A06"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Penalties/Interest/Attorney’s Fees</w:t>
      </w:r>
    </w:p>
    <w:p w14:paraId="169EF87A"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Termination for Convenience</w:t>
      </w:r>
    </w:p>
    <w:p w14:paraId="6BAF1ECF" w14:textId="77777777" w:rsidR="00D27A18" w:rsidRPr="007C0E3A" w:rsidRDefault="00D27A18" w:rsidP="00D27A18">
      <w:pPr>
        <w:widowControl/>
        <w:numPr>
          <w:ilvl w:val="0"/>
          <w:numId w:val="35"/>
        </w:numPr>
        <w:tabs>
          <w:tab w:val="clear" w:pos="2880"/>
          <w:tab w:val="num" w:pos="1080"/>
        </w:tabs>
        <w:ind w:left="1080"/>
        <w:rPr>
          <w:rFonts w:asciiTheme="minorHAnsi" w:hAnsiTheme="minorHAnsi" w:cstheme="minorHAnsi"/>
          <w:sz w:val="18"/>
          <w:szCs w:val="18"/>
        </w:rPr>
      </w:pPr>
      <w:r w:rsidRPr="007C0E3A">
        <w:rPr>
          <w:rFonts w:asciiTheme="minorHAnsi" w:hAnsiTheme="minorHAnsi" w:cstheme="minorHAnsi"/>
          <w:sz w:val="18"/>
          <w:szCs w:val="18"/>
        </w:rPr>
        <w:t>Non-Collusion and Acceptance</w:t>
      </w:r>
    </w:p>
    <w:p w14:paraId="375CA161" w14:textId="77777777" w:rsidR="00D27A18" w:rsidRPr="007C0E3A" w:rsidRDefault="00D27A18" w:rsidP="00D27A18">
      <w:pPr>
        <w:pStyle w:val="Heading1"/>
        <w:rPr>
          <w:rFonts w:asciiTheme="minorHAnsi" w:hAnsiTheme="minorHAnsi" w:cstheme="minorHAnsi"/>
          <w:b/>
          <w:sz w:val="18"/>
          <w:szCs w:val="18"/>
        </w:rPr>
      </w:pPr>
    </w:p>
    <w:p w14:paraId="4D605AD7" w14:textId="7E54E1FC" w:rsidR="00D27A18" w:rsidRPr="007C0E3A" w:rsidRDefault="00D27A18" w:rsidP="00D27A18">
      <w:pPr>
        <w:rPr>
          <w:rFonts w:asciiTheme="minorHAnsi" w:hAnsiTheme="minorHAnsi" w:cstheme="minorHAnsi"/>
          <w:b/>
          <w:sz w:val="18"/>
          <w:szCs w:val="18"/>
        </w:rPr>
      </w:pPr>
      <w:r w:rsidRPr="007C0E3A">
        <w:rPr>
          <w:rFonts w:asciiTheme="minorHAnsi" w:hAnsiTheme="minorHAnsi" w:cstheme="minorHAnsi"/>
          <w:sz w:val="18"/>
          <w:szCs w:val="18"/>
        </w:rPr>
        <w:t xml:space="preserve">As referenced in </w:t>
      </w:r>
      <w:r w:rsidRPr="007C0E3A">
        <w:rPr>
          <w:rFonts w:asciiTheme="minorHAnsi" w:hAnsiTheme="minorHAnsi" w:cstheme="minorHAnsi"/>
          <w:b/>
          <w:sz w:val="18"/>
          <w:szCs w:val="18"/>
        </w:rPr>
        <w:t xml:space="preserve">Section 1a </w:t>
      </w:r>
      <w:r w:rsidRPr="007C0E3A">
        <w:rPr>
          <w:rFonts w:asciiTheme="minorHAnsi" w:hAnsiTheme="minorHAnsi" w:cstheme="minorHAnsi"/>
          <w:sz w:val="18"/>
          <w:szCs w:val="18"/>
        </w:rPr>
        <w:t>of the</w:t>
      </w:r>
      <w:r w:rsidRPr="007C0E3A">
        <w:rPr>
          <w:rFonts w:asciiTheme="minorHAnsi" w:hAnsiTheme="minorHAnsi" w:cstheme="minorHAnsi"/>
          <w:b/>
          <w:sz w:val="18"/>
          <w:szCs w:val="18"/>
        </w:rPr>
        <w:t xml:space="preserve"> Terms and Conditions</w:t>
      </w:r>
      <w:r w:rsidR="00263BED" w:rsidRPr="007C0E3A">
        <w:rPr>
          <w:rFonts w:asciiTheme="minorHAnsi" w:hAnsiTheme="minorHAnsi" w:cstheme="minorHAnsi"/>
          <w:sz w:val="18"/>
          <w:szCs w:val="18"/>
        </w:rPr>
        <w:t xml:space="preserve"> </w:t>
      </w:r>
      <w:r w:rsidRPr="007C0E3A">
        <w:rPr>
          <w:rFonts w:asciiTheme="minorHAnsi" w:hAnsiTheme="minorHAnsi" w:cstheme="minorHAnsi"/>
          <w:sz w:val="18"/>
          <w:szCs w:val="18"/>
        </w:rPr>
        <w:t xml:space="preserve">and the </w:t>
      </w:r>
      <w:r w:rsidRPr="007C0E3A">
        <w:rPr>
          <w:rFonts w:asciiTheme="minorHAnsi" w:hAnsiTheme="minorHAnsi" w:cstheme="minorHAnsi"/>
          <w:b/>
          <w:sz w:val="18"/>
          <w:szCs w:val="18"/>
        </w:rPr>
        <w:t>Sample Contract</w:t>
      </w:r>
      <w:r w:rsidRPr="007C0E3A">
        <w:rPr>
          <w:rFonts w:asciiTheme="minorHAnsi" w:hAnsiTheme="minorHAnsi" w:cstheme="minorHAnsi"/>
          <w:sz w:val="18"/>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7C0E3A">
        <w:rPr>
          <w:rFonts w:asciiTheme="minorHAnsi" w:hAnsiTheme="minorHAnsi"/>
          <w:b/>
          <w:sz w:val="18"/>
          <w:szCs w:val="18"/>
        </w:rPr>
        <w:t xml:space="preserve"> </w:t>
      </w:r>
      <w:r w:rsidRPr="007C0E3A">
        <w:rPr>
          <w:rFonts w:asciiTheme="minorHAnsi" w:hAnsiTheme="minorHAnsi" w:cstheme="minorHAnsi"/>
          <w:b/>
          <w:sz w:val="18"/>
          <w:szCs w:val="18"/>
        </w:rPr>
        <w:t>Failure to provide your agreement, rejection, or alternative wording of the contract terms may lead to the rejection of your bid.  Please be sure to include the response in the designated field below.</w:t>
      </w:r>
      <w:r w:rsidRPr="007C0E3A">
        <w:rPr>
          <w:rFonts w:asciiTheme="minorHAnsi" w:hAnsiTheme="minorHAnsi"/>
          <w:b/>
          <w:sz w:val="18"/>
          <w:szCs w:val="18"/>
        </w:rPr>
        <w:t xml:space="preserve"> </w:t>
      </w:r>
    </w:p>
    <w:p w14:paraId="4E2195C1" w14:textId="77777777" w:rsidR="00D27A18" w:rsidRPr="007C0E3A" w:rsidRDefault="00D27A18" w:rsidP="00D27A18">
      <w:pPr>
        <w:jc w:val="center"/>
        <w:rPr>
          <w:rFonts w:asciiTheme="minorHAnsi" w:hAnsiTheme="minorHAnsi" w:cstheme="minorHAnsi"/>
          <w:sz w:val="20"/>
        </w:rPr>
      </w:pPr>
    </w:p>
    <w:tbl>
      <w:tblPr>
        <w:tblStyle w:val="TableGrid"/>
        <w:tblW w:w="0" w:type="auto"/>
        <w:tblLook w:val="04A0" w:firstRow="1" w:lastRow="0" w:firstColumn="1" w:lastColumn="0" w:noHBand="0" w:noVBand="1"/>
      </w:tblPr>
      <w:tblGrid>
        <w:gridCol w:w="10790"/>
      </w:tblGrid>
      <w:tr w:rsidR="001F469C" w:rsidRPr="007C0E3A" w14:paraId="17175210" w14:textId="77777777" w:rsidTr="001F469C">
        <w:tc>
          <w:tcPr>
            <w:tcW w:w="10790" w:type="dxa"/>
            <w:shd w:val="clear" w:color="auto" w:fill="FFFF99"/>
          </w:tcPr>
          <w:p w14:paraId="7995655E" w14:textId="77777777" w:rsidR="001F469C" w:rsidRPr="007C0E3A" w:rsidRDefault="001F469C" w:rsidP="001F469C">
            <w:pPr>
              <w:rPr>
                <w:rFonts w:asciiTheme="minorHAnsi" w:hAnsiTheme="minorHAnsi" w:cstheme="minorHAnsi"/>
                <w:sz w:val="20"/>
              </w:rPr>
            </w:pPr>
          </w:p>
          <w:p w14:paraId="042EEBC3" w14:textId="451CB696" w:rsidR="001F469C" w:rsidRPr="007C0E3A" w:rsidRDefault="001F469C" w:rsidP="001F469C">
            <w:pPr>
              <w:rPr>
                <w:rFonts w:asciiTheme="minorHAnsi" w:hAnsiTheme="minorHAnsi" w:cstheme="minorHAnsi"/>
                <w:sz w:val="20"/>
              </w:rPr>
            </w:pPr>
          </w:p>
        </w:tc>
      </w:tr>
    </w:tbl>
    <w:p w14:paraId="1BCD35E7" w14:textId="47AAFC13" w:rsidR="00D27A18" w:rsidRPr="007C0E3A" w:rsidRDefault="00650C8F" w:rsidP="00650C8F">
      <w:pPr>
        <w:widowControl/>
        <w:rPr>
          <w:rFonts w:asciiTheme="minorHAnsi" w:hAnsiTheme="minorHAnsi" w:cstheme="minorHAnsi"/>
          <w:b/>
          <w:sz w:val="20"/>
        </w:rPr>
      </w:pPr>
      <w:r w:rsidRPr="007C0E3A">
        <w:rPr>
          <w:rFonts w:asciiTheme="minorHAnsi" w:hAnsiTheme="minorHAnsi" w:cstheme="minorHAnsi"/>
          <w:b/>
          <w:sz w:val="20"/>
        </w:rPr>
        <w:br w:type="page"/>
      </w:r>
    </w:p>
    <w:p w14:paraId="7671DB5F" w14:textId="77777777" w:rsidR="00344AB9" w:rsidRPr="007C0E3A" w:rsidRDefault="00344AB9" w:rsidP="003537AB">
      <w:pPr>
        <w:pStyle w:val="Heading1"/>
        <w:jc w:val="center"/>
        <w:rPr>
          <w:rFonts w:asciiTheme="minorHAnsi" w:hAnsiTheme="minorHAnsi" w:cstheme="minorHAnsi"/>
          <w:b/>
          <w:sz w:val="20"/>
        </w:rPr>
      </w:pPr>
      <w:r w:rsidRPr="007C0E3A">
        <w:rPr>
          <w:rFonts w:asciiTheme="minorHAnsi" w:hAnsiTheme="minorHAnsi" w:cstheme="minorHAnsi"/>
          <w:b/>
          <w:sz w:val="20"/>
        </w:rPr>
        <w:lastRenderedPageBreak/>
        <w:t>CLAIMING PURCHASING PREFERENCES</w:t>
      </w:r>
    </w:p>
    <w:p w14:paraId="08F9B431" w14:textId="77777777" w:rsidR="00191C9D" w:rsidRPr="007C0E3A" w:rsidRDefault="00191C9D" w:rsidP="00191C9D">
      <w:pPr>
        <w:rPr>
          <w:rFonts w:asciiTheme="minorHAnsi" w:hAnsiTheme="minorHAnsi"/>
        </w:rPr>
      </w:pPr>
    </w:p>
    <w:p w14:paraId="6E8265D5" w14:textId="3AF15579" w:rsidR="00C157E7" w:rsidRPr="007C0E3A" w:rsidRDefault="00344AB9" w:rsidP="00C157E7">
      <w:pPr>
        <w:pStyle w:val="CommentText"/>
        <w:rPr>
          <w:rFonts w:asciiTheme="minorHAnsi" w:hAnsiTheme="minorHAnsi"/>
        </w:rPr>
      </w:pPr>
      <w:r w:rsidRPr="007C0E3A">
        <w:rPr>
          <w:rFonts w:asciiTheme="minorHAnsi" w:hAnsiTheme="minorHAnsi" w:cstheme="minorHAnsi"/>
          <w:sz w:val="18"/>
          <w:szCs w:val="18"/>
        </w:rPr>
        <w:t>Each bidder should review the various procurement preferences allowed by State statute</w:t>
      </w:r>
      <w:r w:rsidR="0007352A" w:rsidRPr="007C0E3A">
        <w:rPr>
          <w:rFonts w:asciiTheme="minorHAnsi" w:hAnsiTheme="minorHAnsi" w:cstheme="minorHAnsi"/>
          <w:sz w:val="18"/>
          <w:szCs w:val="18"/>
        </w:rPr>
        <w:t>.  A summary of the preferences can be found in the vendor’s handbook at</w:t>
      </w:r>
      <w:r w:rsidR="003853D7" w:rsidRPr="007C0E3A">
        <w:rPr>
          <w:rFonts w:asciiTheme="minorHAnsi" w:hAnsiTheme="minorHAnsi" w:cstheme="minorHAnsi"/>
          <w:sz w:val="18"/>
          <w:szCs w:val="18"/>
        </w:rPr>
        <w:t xml:space="preserve">: </w:t>
      </w:r>
      <w:hyperlink r:id="rId10" w:history="1">
        <w:r w:rsidR="00C157E7" w:rsidRPr="007C0E3A">
          <w:rPr>
            <w:rStyle w:val="Hyperlink"/>
            <w:rFonts w:asciiTheme="minorHAnsi" w:hAnsiTheme="minorHAnsi"/>
          </w:rPr>
          <w:t>http://www.in.gov/idoa/files/VendorHandbook.pdf</w:t>
        </w:r>
      </w:hyperlink>
    </w:p>
    <w:p w14:paraId="1B8998C3" w14:textId="6C9DB345" w:rsidR="0007352A" w:rsidRPr="007C0E3A" w:rsidRDefault="007615EE" w:rsidP="0007352A">
      <w:pPr>
        <w:widowControl/>
        <w:autoSpaceDE w:val="0"/>
        <w:autoSpaceDN w:val="0"/>
        <w:adjustRightInd w:val="0"/>
        <w:rPr>
          <w:rFonts w:asciiTheme="minorHAnsi" w:hAnsiTheme="minorHAnsi" w:cstheme="minorHAnsi"/>
          <w:sz w:val="18"/>
          <w:szCs w:val="18"/>
        </w:rPr>
      </w:pPr>
      <w:r w:rsidRPr="007C0E3A">
        <w:rPr>
          <w:rFonts w:asciiTheme="minorHAnsi" w:hAnsiTheme="minorHAnsi" w:cstheme="minorHAnsi"/>
          <w:sz w:val="18"/>
          <w:szCs w:val="18"/>
        </w:rPr>
        <w:t xml:space="preserve"> </w:t>
      </w:r>
      <w:r w:rsidR="003853D7" w:rsidRPr="007C0E3A">
        <w:rPr>
          <w:rFonts w:asciiTheme="minorHAnsi" w:hAnsiTheme="minorHAnsi" w:cstheme="minorHAnsi"/>
          <w:sz w:val="18"/>
          <w:szCs w:val="18"/>
        </w:rPr>
        <w:t>beginning on page 15.</w:t>
      </w:r>
    </w:p>
    <w:p w14:paraId="08B63866" w14:textId="77777777" w:rsidR="0007352A" w:rsidRPr="007C0E3A"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C0E3A" w:rsidRDefault="00344AB9" w:rsidP="00344AB9">
      <w:pPr>
        <w:rPr>
          <w:rFonts w:asciiTheme="minorHAnsi" w:hAnsiTheme="minorHAnsi" w:cstheme="minorHAnsi"/>
          <w:sz w:val="18"/>
          <w:szCs w:val="18"/>
        </w:rPr>
      </w:pPr>
      <w:r w:rsidRPr="007C0E3A">
        <w:rPr>
          <w:rFonts w:asciiTheme="minorHAnsi" w:hAnsiTheme="minorHAnsi" w:cstheme="minorHAnsi"/>
          <w:sz w:val="18"/>
          <w:szCs w:val="18"/>
        </w:rPr>
        <w:t xml:space="preserve">Each bidder must answer the following questions pertaining to purchasing preferences.  </w:t>
      </w:r>
      <w:r w:rsidRPr="007C0E3A">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C0E3A" w:rsidRDefault="00344AB9" w:rsidP="00344AB9">
      <w:pPr>
        <w:rPr>
          <w:rFonts w:asciiTheme="minorHAnsi" w:hAnsiTheme="minorHAnsi" w:cstheme="minorHAnsi"/>
          <w:sz w:val="18"/>
          <w:szCs w:val="18"/>
        </w:rPr>
      </w:pPr>
    </w:p>
    <w:p w14:paraId="7CC22F85" w14:textId="77777777" w:rsidR="007615EE" w:rsidRPr="007C0E3A" w:rsidRDefault="009F1624" w:rsidP="007615EE">
      <w:pPr>
        <w:widowControl/>
        <w:numPr>
          <w:ilvl w:val="0"/>
          <w:numId w:val="4"/>
        </w:numPr>
        <w:rPr>
          <w:rFonts w:asciiTheme="minorHAnsi" w:hAnsiTheme="minorHAnsi" w:cstheme="minorHAnsi"/>
          <w:sz w:val="18"/>
          <w:szCs w:val="18"/>
        </w:rPr>
      </w:pPr>
      <w:r w:rsidRPr="007C0E3A">
        <w:rPr>
          <w:rFonts w:asciiTheme="minorHAnsi" w:hAnsiTheme="minorHAnsi" w:cstheme="minorHAnsi"/>
          <w:sz w:val="18"/>
          <w:szCs w:val="18"/>
        </w:rPr>
        <w:t xml:space="preserve"> </w:t>
      </w:r>
      <w:r w:rsidR="00344AB9" w:rsidRPr="007C0E3A">
        <w:rPr>
          <w:rFonts w:asciiTheme="minorHAnsi" w:hAnsiTheme="minorHAnsi" w:cstheme="minorHAnsi"/>
          <w:sz w:val="18"/>
          <w:szCs w:val="18"/>
        </w:rPr>
        <w:t xml:space="preserve">Are you claiming the U.S. Manufactured Product Preference (IC 5-22-15-21)? </w:t>
      </w:r>
      <w:r w:rsidR="008D024B" w:rsidRPr="007C0E3A">
        <w:rPr>
          <w:rFonts w:asciiTheme="minorHAnsi" w:hAnsiTheme="minorHAnsi" w:cstheme="minorHAnsi"/>
          <w:sz w:val="18"/>
          <w:szCs w:val="18"/>
        </w:rPr>
        <w:t xml:space="preserve"> (This is per individual line and should be noted</w:t>
      </w:r>
      <w:r w:rsidR="00903F78" w:rsidRPr="007C0E3A">
        <w:rPr>
          <w:rFonts w:asciiTheme="minorHAnsi" w:hAnsiTheme="minorHAnsi" w:cstheme="minorHAnsi"/>
          <w:sz w:val="18"/>
          <w:szCs w:val="18"/>
        </w:rPr>
        <w:t xml:space="preserve"> below</w:t>
      </w:r>
      <w:r w:rsidR="008D024B" w:rsidRPr="007C0E3A">
        <w:rPr>
          <w:rFonts w:asciiTheme="minorHAnsi" w:hAnsiTheme="minorHAnsi" w:cstheme="minorHAnsi"/>
          <w:sz w:val="18"/>
          <w:szCs w:val="18"/>
        </w:rPr>
        <w:t>)</w:t>
      </w:r>
    </w:p>
    <w:p w14:paraId="40A602B8" w14:textId="77777777" w:rsidR="007615EE" w:rsidRPr="007C0E3A" w:rsidRDefault="007615EE" w:rsidP="007615EE">
      <w:pPr>
        <w:widowControl/>
        <w:ind w:firstLine="360"/>
        <w:rPr>
          <w:rFonts w:asciiTheme="minorHAnsi" w:hAnsiTheme="minorHAnsi" w:cstheme="minorHAnsi"/>
          <w:sz w:val="18"/>
          <w:szCs w:val="18"/>
        </w:rPr>
      </w:pPr>
    </w:p>
    <w:p w14:paraId="3BC31AFF" w14:textId="77777777" w:rsidR="009F1624" w:rsidRPr="007C0E3A" w:rsidRDefault="00191C9D" w:rsidP="007615EE">
      <w:pPr>
        <w:widowControl/>
        <w:ind w:firstLine="360"/>
        <w:rPr>
          <w:rFonts w:asciiTheme="minorHAnsi" w:hAnsiTheme="minorHAnsi" w:cstheme="minorHAnsi"/>
          <w:sz w:val="18"/>
          <w:szCs w:val="18"/>
        </w:rPr>
      </w:pPr>
      <w:r w:rsidRPr="007C0E3A">
        <w:rPr>
          <w:rFonts w:asciiTheme="minorHAnsi" w:hAnsiTheme="minorHAnsi" w:cstheme="minorHAnsi"/>
          <w:sz w:val="18"/>
          <w:szCs w:val="18"/>
        </w:rPr>
        <w:t>Yes</w:t>
      </w:r>
      <w:r w:rsidR="009F1624" w:rsidRPr="007C0E3A">
        <w:rPr>
          <w:rFonts w:asciiTheme="minorHAnsi" w:hAnsiTheme="minorHAnsi" w:cstheme="minorHAnsi"/>
          <w:sz w:val="18"/>
          <w:szCs w:val="18"/>
        </w:rPr>
        <w:t xml:space="preserve"> </w:t>
      </w:r>
      <w:r w:rsidR="007615EE" w:rsidRPr="007C0E3A">
        <w:rPr>
          <w:rFonts w:asciiTheme="minorHAnsi" w:hAnsiTheme="minorHAnsi" w:cstheme="minorHAnsi"/>
          <w:sz w:val="18"/>
          <w:szCs w:val="18"/>
        </w:rPr>
        <w:t>______</w:t>
      </w:r>
      <w:r w:rsidR="009F1624" w:rsidRPr="007C0E3A">
        <w:rPr>
          <w:rFonts w:asciiTheme="minorHAnsi" w:hAnsiTheme="minorHAnsi" w:cstheme="minorHAnsi"/>
          <w:sz w:val="18"/>
          <w:szCs w:val="18"/>
        </w:rPr>
        <w:t xml:space="preserve"> </w:t>
      </w:r>
      <w:r w:rsidR="007615EE" w:rsidRPr="007C0E3A">
        <w:rPr>
          <w:rFonts w:asciiTheme="minorHAnsi" w:hAnsiTheme="minorHAnsi" w:cstheme="minorHAnsi"/>
          <w:sz w:val="18"/>
          <w:szCs w:val="18"/>
        </w:rPr>
        <w:tab/>
      </w:r>
      <w:r w:rsidR="009F1624" w:rsidRPr="007C0E3A">
        <w:rPr>
          <w:rFonts w:asciiTheme="minorHAnsi" w:hAnsiTheme="minorHAnsi" w:cstheme="minorHAnsi"/>
          <w:sz w:val="18"/>
          <w:szCs w:val="18"/>
        </w:rPr>
        <w:t xml:space="preserve">No </w:t>
      </w:r>
      <w:r w:rsidR="007615EE" w:rsidRPr="007C0E3A">
        <w:rPr>
          <w:rFonts w:asciiTheme="minorHAnsi" w:hAnsiTheme="minorHAnsi" w:cstheme="minorHAnsi"/>
          <w:sz w:val="18"/>
          <w:szCs w:val="18"/>
        </w:rPr>
        <w:t>______</w:t>
      </w:r>
    </w:p>
    <w:p w14:paraId="46EF6D6C" w14:textId="77777777" w:rsidR="00344AB9" w:rsidRPr="007C0E3A" w:rsidRDefault="00344AB9" w:rsidP="009F1624">
      <w:pPr>
        <w:ind w:left="360"/>
        <w:rPr>
          <w:rFonts w:asciiTheme="minorHAnsi" w:hAnsiTheme="minorHAnsi" w:cstheme="minorHAnsi"/>
          <w:sz w:val="18"/>
          <w:szCs w:val="18"/>
        </w:rPr>
      </w:pPr>
    </w:p>
    <w:p w14:paraId="6A459855" w14:textId="77777777" w:rsidR="00344AB9" w:rsidRPr="007C0E3A" w:rsidRDefault="00DB2BC4" w:rsidP="007615EE">
      <w:pPr>
        <w:pStyle w:val="BodyTextIndent"/>
        <w:ind w:left="720" w:right="720" w:firstLine="0"/>
        <w:jc w:val="both"/>
        <w:rPr>
          <w:rFonts w:asciiTheme="minorHAnsi" w:hAnsiTheme="minorHAnsi" w:cstheme="minorHAnsi"/>
          <w:sz w:val="18"/>
          <w:szCs w:val="18"/>
        </w:rPr>
      </w:pPr>
      <w:r w:rsidRPr="007C0E3A">
        <w:rPr>
          <w:rFonts w:asciiTheme="minorHAnsi" w:hAnsiTheme="minorHAnsi" w:cstheme="minorHAnsi"/>
          <w:sz w:val="18"/>
          <w:szCs w:val="18"/>
        </w:rPr>
        <w:t>Vendor must provide information at the individual line level in regards to this preference.</w:t>
      </w:r>
      <w:r w:rsidR="00BA3B76" w:rsidRPr="007C0E3A">
        <w:rPr>
          <w:rFonts w:asciiTheme="minorHAnsi" w:hAnsiTheme="minorHAnsi" w:cstheme="minorHAnsi"/>
          <w:sz w:val="18"/>
          <w:szCs w:val="18"/>
        </w:rPr>
        <w:t xml:space="preserve">  </w:t>
      </w:r>
      <w:r w:rsidR="00D74CEA" w:rsidRPr="007C0E3A">
        <w:rPr>
          <w:rFonts w:asciiTheme="minorHAnsi" w:hAnsiTheme="minorHAnsi" w:cstheme="minorHAnsi"/>
          <w:sz w:val="18"/>
          <w:szCs w:val="18"/>
        </w:rPr>
        <w:t>If</w:t>
      </w:r>
      <w:r w:rsidR="00344AB9" w:rsidRPr="007C0E3A">
        <w:rPr>
          <w:rFonts w:asciiTheme="minorHAnsi" w:hAnsiTheme="minorHAnsi" w:cstheme="minorHAnsi"/>
          <w:sz w:val="18"/>
          <w:szCs w:val="18"/>
        </w:rPr>
        <w:t xml:space="preserve"> yes, the bidder i</w:t>
      </w:r>
      <w:r w:rsidRPr="007C0E3A">
        <w:rPr>
          <w:rFonts w:asciiTheme="minorHAnsi" w:hAnsiTheme="minorHAnsi" w:cstheme="minorHAnsi"/>
          <w:sz w:val="18"/>
          <w:szCs w:val="18"/>
        </w:rPr>
        <w:t xml:space="preserve">s certifying under penalties of </w:t>
      </w:r>
      <w:r w:rsidR="00344AB9" w:rsidRPr="007C0E3A">
        <w:rPr>
          <w:rFonts w:asciiTheme="minorHAnsi" w:hAnsiTheme="minorHAnsi" w:cstheme="minorHAnsi"/>
          <w:sz w:val="18"/>
          <w:szCs w:val="18"/>
        </w:rPr>
        <w:t xml:space="preserve">perjury that each of the bidder’s end products, except those listed </w:t>
      </w:r>
      <w:r w:rsidR="00D74CEA" w:rsidRPr="007C0E3A">
        <w:rPr>
          <w:rFonts w:asciiTheme="minorHAnsi" w:hAnsiTheme="minorHAnsi" w:cstheme="minorHAnsi"/>
          <w:sz w:val="18"/>
          <w:szCs w:val="18"/>
        </w:rPr>
        <w:t xml:space="preserve">under the Exceptions section, </w:t>
      </w:r>
      <w:r w:rsidR="00BA3B76" w:rsidRPr="007C0E3A">
        <w:rPr>
          <w:rFonts w:asciiTheme="minorHAnsi" w:hAnsiTheme="minorHAnsi" w:cstheme="minorHAnsi"/>
          <w:sz w:val="18"/>
          <w:szCs w:val="18"/>
        </w:rPr>
        <w:t>is</w:t>
      </w:r>
      <w:r w:rsidR="00D74CEA" w:rsidRPr="007C0E3A">
        <w:rPr>
          <w:rFonts w:asciiTheme="minorHAnsi" w:hAnsiTheme="minorHAnsi" w:cstheme="minorHAnsi"/>
          <w:sz w:val="18"/>
          <w:szCs w:val="18"/>
        </w:rPr>
        <w:t xml:space="preserve"> a</w:t>
      </w:r>
      <w:r w:rsidR="00344AB9" w:rsidRPr="007C0E3A">
        <w:rPr>
          <w:rFonts w:asciiTheme="minorHAnsi" w:hAnsiTheme="minorHAnsi" w:cstheme="minorHAnsi"/>
          <w:sz w:val="18"/>
          <w:szCs w:val="18"/>
        </w:rPr>
        <w:t xml:space="preserve"> U.S. Manufactured Product as </w:t>
      </w:r>
      <w:r w:rsidR="00BA3B76" w:rsidRPr="007C0E3A">
        <w:rPr>
          <w:rFonts w:asciiTheme="minorHAnsi" w:hAnsiTheme="minorHAnsi" w:cstheme="minorHAnsi"/>
          <w:sz w:val="18"/>
          <w:szCs w:val="18"/>
        </w:rPr>
        <w:t xml:space="preserve">described </w:t>
      </w:r>
      <w:r w:rsidR="00344AB9" w:rsidRPr="007C0E3A">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C0E3A" w:rsidRDefault="009F1624" w:rsidP="00344AB9">
      <w:pPr>
        <w:pStyle w:val="BodyTextIndent"/>
        <w:rPr>
          <w:rFonts w:asciiTheme="minorHAnsi" w:hAnsiTheme="minorHAnsi" w:cstheme="minorHAnsi"/>
          <w:sz w:val="18"/>
          <w:szCs w:val="18"/>
        </w:rPr>
      </w:pPr>
    </w:p>
    <w:p w14:paraId="7A940F01" w14:textId="77777777" w:rsidR="009F1624" w:rsidRPr="007C0E3A" w:rsidRDefault="009F1624" w:rsidP="007615EE">
      <w:pPr>
        <w:pStyle w:val="BodyTextIndent"/>
        <w:spacing w:line="360" w:lineRule="auto"/>
        <w:ind w:left="720" w:right="720" w:firstLine="0"/>
        <w:rPr>
          <w:rFonts w:asciiTheme="minorHAnsi" w:hAnsiTheme="minorHAnsi" w:cstheme="minorHAnsi"/>
          <w:sz w:val="18"/>
          <w:szCs w:val="18"/>
        </w:rPr>
      </w:pPr>
      <w:r w:rsidRPr="007C0E3A">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C0E3A">
        <w:rPr>
          <w:rFonts w:asciiTheme="minorHAnsi" w:hAnsiTheme="minorHAnsi" w:cstheme="minorHAnsi"/>
          <w:sz w:val="18"/>
          <w:szCs w:val="18"/>
        </w:rPr>
        <w:t>________________________________________________________________________________</w:t>
      </w:r>
    </w:p>
    <w:p w14:paraId="1D10839D" w14:textId="77777777" w:rsidR="00F079D7" w:rsidRPr="007C0E3A" w:rsidRDefault="00F079D7" w:rsidP="00344AB9">
      <w:pPr>
        <w:pStyle w:val="BodyTextIndent"/>
        <w:rPr>
          <w:rFonts w:asciiTheme="minorHAnsi" w:hAnsiTheme="minorHAnsi" w:cstheme="minorHAnsi"/>
          <w:sz w:val="18"/>
          <w:szCs w:val="18"/>
        </w:rPr>
      </w:pPr>
    </w:p>
    <w:p w14:paraId="1D95E764" w14:textId="77777777" w:rsidR="007615EE" w:rsidRPr="007C0E3A"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C0E3A">
        <w:rPr>
          <w:rFonts w:asciiTheme="minorHAnsi" w:hAnsiTheme="minorHAnsi" w:cstheme="minorHAnsi"/>
          <w:sz w:val="18"/>
          <w:szCs w:val="18"/>
        </w:rPr>
        <w:t xml:space="preserve"> Are you claiming the Indiana Business Prefe</w:t>
      </w:r>
      <w:r w:rsidR="007615EE" w:rsidRPr="007C0E3A">
        <w:rPr>
          <w:rFonts w:asciiTheme="minorHAnsi" w:hAnsiTheme="minorHAnsi" w:cstheme="minorHAnsi"/>
          <w:sz w:val="18"/>
          <w:szCs w:val="18"/>
        </w:rPr>
        <w:t>rence (IC 5-22-15-20.5)?</w:t>
      </w:r>
    </w:p>
    <w:p w14:paraId="1ADABA80" w14:textId="77777777" w:rsidR="007615EE" w:rsidRPr="007C0E3A"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C0E3A"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Yes </w:t>
      </w:r>
      <w:r w:rsidR="007615EE" w:rsidRPr="007C0E3A">
        <w:rPr>
          <w:rFonts w:asciiTheme="minorHAnsi" w:hAnsiTheme="minorHAnsi" w:cstheme="minorHAnsi"/>
          <w:sz w:val="18"/>
          <w:szCs w:val="18"/>
        </w:rPr>
        <w:t>______</w:t>
      </w:r>
      <w:r w:rsidRPr="007C0E3A">
        <w:rPr>
          <w:rFonts w:asciiTheme="minorHAnsi" w:hAnsiTheme="minorHAnsi" w:cstheme="minorHAnsi"/>
          <w:sz w:val="18"/>
          <w:szCs w:val="18"/>
        </w:rPr>
        <w:t xml:space="preserve"> </w:t>
      </w:r>
      <w:r w:rsidR="007615EE" w:rsidRPr="007C0E3A">
        <w:rPr>
          <w:rFonts w:asciiTheme="minorHAnsi" w:hAnsiTheme="minorHAnsi" w:cstheme="minorHAnsi"/>
          <w:sz w:val="18"/>
          <w:szCs w:val="18"/>
        </w:rPr>
        <w:tab/>
      </w:r>
      <w:r w:rsidRPr="007C0E3A">
        <w:rPr>
          <w:rFonts w:asciiTheme="minorHAnsi" w:hAnsiTheme="minorHAnsi" w:cstheme="minorHAnsi"/>
          <w:sz w:val="18"/>
          <w:szCs w:val="18"/>
        </w:rPr>
        <w:t xml:space="preserve">No </w:t>
      </w:r>
      <w:r w:rsidR="007615EE" w:rsidRPr="007C0E3A">
        <w:rPr>
          <w:rFonts w:asciiTheme="minorHAnsi" w:hAnsiTheme="minorHAnsi" w:cstheme="minorHAnsi"/>
          <w:sz w:val="18"/>
          <w:szCs w:val="18"/>
        </w:rPr>
        <w:t>______</w:t>
      </w:r>
    </w:p>
    <w:p w14:paraId="0BCD265F" w14:textId="77777777" w:rsidR="00F079D7" w:rsidRPr="007C0E3A" w:rsidRDefault="00F079D7" w:rsidP="00F079D7">
      <w:pPr>
        <w:pStyle w:val="BodyTextIndent"/>
        <w:rPr>
          <w:rFonts w:asciiTheme="minorHAnsi" w:hAnsiTheme="minorHAnsi" w:cstheme="minorHAnsi"/>
          <w:sz w:val="18"/>
          <w:szCs w:val="18"/>
        </w:rPr>
      </w:pPr>
    </w:p>
    <w:p w14:paraId="0B18323F" w14:textId="0CA08344" w:rsidR="00E9650D" w:rsidRPr="007C0E3A" w:rsidRDefault="00E9650D" w:rsidP="00E9650D">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C0E3A">
        <w:rPr>
          <w:rFonts w:asciiTheme="minorHAnsi" w:hAnsiTheme="minorHAnsi" w:cstheme="minorHAnsi"/>
          <w:sz w:val="18"/>
          <w:szCs w:val="18"/>
        </w:rPr>
        <w:t xml:space="preserve">Indicate under which provision you are claiming to qualify as an Indiana business (Respondent will only be evaluated on the criteria selected/cited from IC 5-22-15-20.5).  </w:t>
      </w:r>
    </w:p>
    <w:p w14:paraId="69D7A14A" w14:textId="2EC0AEE0" w:rsidR="00E9650D" w:rsidRPr="007C0E3A" w:rsidRDefault="00E9650D" w:rsidP="00E9650D">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C0E3A">
        <w:rPr>
          <w:rFonts w:asciiTheme="minorHAnsi" w:hAnsiTheme="minorHAnsi" w:cstheme="minorHAnsi"/>
          <w:b/>
          <w:sz w:val="18"/>
          <w:szCs w:val="18"/>
        </w:rPr>
        <w:t xml:space="preserve">Additionally, Respondents that wish to claim the Buy Indiana preference (for any criteria listed below) must have an email confirmation of their Buy Indiana status provided by </w:t>
      </w:r>
      <w:hyperlink r:id="rId11" w:history="1">
        <w:r w:rsidRPr="007C0E3A">
          <w:rPr>
            <w:rStyle w:val="Hyperlink"/>
            <w:rFonts w:asciiTheme="minorHAnsi" w:hAnsiTheme="minorHAnsi" w:cstheme="minorHAnsi"/>
            <w:b/>
            <w:sz w:val="18"/>
            <w:szCs w:val="18"/>
          </w:rPr>
          <w:t>buyindianainvest@idoa.in.gov</w:t>
        </w:r>
      </w:hyperlink>
      <w:r w:rsidRPr="007C0E3A">
        <w:rPr>
          <w:rFonts w:asciiTheme="minorHAnsi" w:hAnsiTheme="minorHAnsi" w:cstheme="minorHAnsi"/>
          <w:b/>
          <w:sz w:val="18"/>
          <w:szCs w:val="18"/>
        </w:rPr>
        <w:t xml:space="preserve"> included in the proposal response.  The email confirmation must have been provided from within one year prior to the proposal due date.</w:t>
      </w:r>
    </w:p>
    <w:p w14:paraId="5B3C6553" w14:textId="77777777" w:rsidR="00E9650D" w:rsidRPr="007C0E3A" w:rsidRDefault="00E9650D" w:rsidP="00E9650D">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p>
    <w:p w14:paraId="05996FF7" w14:textId="3FA3DF5F" w:rsidR="00F079D7" w:rsidRPr="007C0E3A" w:rsidRDefault="00E9650D" w:rsidP="00E9650D">
      <w:pPr>
        <w:pStyle w:val="BodyTextIndent"/>
        <w:ind w:left="720" w:firstLine="0"/>
        <w:rPr>
          <w:rFonts w:asciiTheme="minorHAnsi" w:hAnsiTheme="minorHAnsi" w:cstheme="minorHAnsi"/>
          <w:sz w:val="18"/>
          <w:szCs w:val="18"/>
        </w:rPr>
      </w:pPr>
      <w:r w:rsidRPr="007C0E3A">
        <w:rPr>
          <w:rFonts w:asciiTheme="minorHAnsi" w:hAnsiTheme="minorHAnsi" w:cstheme="minorHAnsi"/>
          <w:sz w:val="18"/>
          <w:szCs w:val="18"/>
        </w:rPr>
        <w:t>Respondents must also fully complete the Indiana Economic Impact form (State Form # 51778) and include it with your bid/proposal.</w:t>
      </w:r>
    </w:p>
    <w:p w14:paraId="36DB0FCB" w14:textId="77777777" w:rsidR="00E9650D" w:rsidRPr="007C0E3A" w:rsidRDefault="00E9650D" w:rsidP="00F079D7">
      <w:pPr>
        <w:pStyle w:val="BodyTextIndent"/>
        <w:rPr>
          <w:rFonts w:asciiTheme="minorHAnsi" w:hAnsiTheme="minorHAnsi" w:cstheme="minorHAnsi"/>
          <w:sz w:val="18"/>
          <w:szCs w:val="18"/>
        </w:rPr>
      </w:pPr>
    </w:p>
    <w:p w14:paraId="6A691B23" w14:textId="77777777" w:rsidR="00D84B06" w:rsidRPr="007C0E3A" w:rsidRDefault="00064A80" w:rsidP="00D84B06">
      <w:pPr>
        <w:ind w:left="720" w:right="720"/>
        <w:rPr>
          <w:rFonts w:asciiTheme="minorHAnsi" w:hAnsiTheme="minorHAnsi" w:cstheme="minorHAnsi"/>
          <w:sz w:val="18"/>
          <w:szCs w:val="18"/>
        </w:rPr>
      </w:pPr>
      <w:r w:rsidRPr="007C0E3A">
        <w:rPr>
          <w:rFonts w:asciiTheme="minorHAnsi" w:hAnsiTheme="minorHAnsi" w:cstheme="minorHAnsi"/>
          <w:sz w:val="18"/>
          <w:szCs w:val="18"/>
        </w:rPr>
        <w:t>______ (1) A</w:t>
      </w:r>
      <w:r w:rsidR="00F079D7" w:rsidRPr="007C0E3A">
        <w:rPr>
          <w:rFonts w:asciiTheme="minorHAnsi" w:hAnsiTheme="minorHAnsi" w:cstheme="minorHAnsi"/>
          <w:sz w:val="18"/>
          <w:szCs w:val="18"/>
        </w:rPr>
        <w:t xml:space="preserve"> business whose principal place of</w:t>
      </w:r>
      <w:r w:rsidR="00D84B06" w:rsidRPr="007C0E3A">
        <w:rPr>
          <w:rFonts w:asciiTheme="minorHAnsi" w:hAnsiTheme="minorHAnsi" w:cstheme="minorHAnsi"/>
          <w:sz w:val="18"/>
          <w:szCs w:val="18"/>
        </w:rPr>
        <w:t xml:space="preserve"> business is located in Indiana</w:t>
      </w:r>
    </w:p>
    <w:p w14:paraId="5D4307B2" w14:textId="77777777" w:rsidR="00D84B06" w:rsidRPr="007C0E3A" w:rsidRDefault="00D84B06" w:rsidP="00D84B06">
      <w:pPr>
        <w:ind w:left="720" w:right="720"/>
        <w:rPr>
          <w:rFonts w:asciiTheme="minorHAnsi" w:hAnsiTheme="minorHAnsi" w:cstheme="minorHAnsi"/>
          <w:sz w:val="18"/>
          <w:szCs w:val="18"/>
        </w:rPr>
      </w:pPr>
      <w:r w:rsidRPr="007C0E3A">
        <w:rPr>
          <w:rFonts w:asciiTheme="minorHAnsi" w:hAnsiTheme="minorHAnsi" w:cstheme="minorHAnsi"/>
          <w:sz w:val="18"/>
          <w:szCs w:val="18"/>
        </w:rPr>
        <w:t>______</w:t>
      </w:r>
      <w:r w:rsidR="00F079D7" w:rsidRPr="007C0E3A">
        <w:rPr>
          <w:rFonts w:asciiTheme="minorHAnsi" w:hAnsiTheme="minorHAnsi" w:cstheme="minorHAnsi"/>
          <w:sz w:val="18"/>
          <w:szCs w:val="18"/>
        </w:rPr>
        <w:t xml:space="preserve"> (2) A business that pays a majority of its payroll (in dollar </w:t>
      </w:r>
      <w:r w:rsidRPr="007C0E3A">
        <w:rPr>
          <w:rFonts w:asciiTheme="minorHAnsi" w:hAnsiTheme="minorHAnsi" w:cstheme="minorHAnsi"/>
          <w:sz w:val="18"/>
          <w:szCs w:val="18"/>
        </w:rPr>
        <w:t>volume) to residents of Indiana</w:t>
      </w:r>
    </w:p>
    <w:p w14:paraId="6F8B2CC6" w14:textId="77777777" w:rsidR="00D84B06" w:rsidRPr="007C0E3A" w:rsidRDefault="00D84B06" w:rsidP="00D84B06">
      <w:pPr>
        <w:ind w:left="720" w:right="720"/>
        <w:rPr>
          <w:rFonts w:asciiTheme="minorHAnsi" w:hAnsiTheme="minorHAnsi" w:cstheme="minorHAnsi"/>
          <w:sz w:val="18"/>
          <w:szCs w:val="18"/>
        </w:rPr>
      </w:pPr>
      <w:r w:rsidRPr="007C0E3A">
        <w:rPr>
          <w:rFonts w:asciiTheme="minorHAnsi" w:hAnsiTheme="minorHAnsi" w:cstheme="minorHAnsi"/>
          <w:sz w:val="18"/>
          <w:szCs w:val="18"/>
        </w:rPr>
        <w:t>______</w:t>
      </w:r>
      <w:r w:rsidR="00F079D7" w:rsidRPr="007C0E3A">
        <w:rPr>
          <w:rFonts w:asciiTheme="minorHAnsi" w:hAnsiTheme="minorHAnsi" w:cstheme="minorHAnsi"/>
          <w:sz w:val="18"/>
          <w:szCs w:val="18"/>
        </w:rPr>
        <w:t xml:space="preserve"> (3) A business that employs Indiana residents as a majority of its employee</w:t>
      </w:r>
      <w:r w:rsidRPr="007C0E3A">
        <w:rPr>
          <w:rFonts w:asciiTheme="minorHAnsi" w:hAnsiTheme="minorHAnsi" w:cstheme="minorHAnsi"/>
          <w:sz w:val="18"/>
          <w:szCs w:val="18"/>
        </w:rPr>
        <w:t>s</w:t>
      </w:r>
    </w:p>
    <w:p w14:paraId="4941A476" w14:textId="77777777" w:rsidR="00F079D7" w:rsidRPr="007C0E3A" w:rsidRDefault="00F079D7" w:rsidP="00D84B06">
      <w:pPr>
        <w:rPr>
          <w:rFonts w:asciiTheme="minorHAnsi" w:hAnsiTheme="minorHAnsi" w:cstheme="minorHAnsi"/>
          <w:sz w:val="18"/>
          <w:szCs w:val="18"/>
        </w:rPr>
      </w:pPr>
    </w:p>
    <w:p w14:paraId="764F1882" w14:textId="77777777" w:rsidR="00D84B06" w:rsidRPr="007C0E3A" w:rsidRDefault="00F079D7" w:rsidP="00D84B06">
      <w:pPr>
        <w:ind w:left="720" w:right="720"/>
        <w:jc w:val="both"/>
        <w:rPr>
          <w:rFonts w:asciiTheme="minorHAnsi" w:hAnsiTheme="minorHAnsi" w:cstheme="minorHAnsi"/>
          <w:sz w:val="18"/>
          <w:szCs w:val="18"/>
        </w:rPr>
      </w:pPr>
      <w:r w:rsidRPr="007C0E3A">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sidRPr="007C0E3A">
        <w:rPr>
          <w:rFonts w:asciiTheme="minorHAnsi" w:hAnsiTheme="minorHAnsi" w:cstheme="minorHAnsi"/>
          <w:sz w:val="18"/>
          <w:szCs w:val="18"/>
        </w:rPr>
        <w:t xml:space="preserve">ndiana business under category </w:t>
      </w:r>
      <w:r w:rsidRPr="007C0E3A">
        <w:rPr>
          <w:rFonts w:asciiTheme="minorHAnsi" w:hAnsiTheme="minorHAnsi" w:cstheme="minorHAnsi"/>
          <w:sz w:val="18"/>
          <w:szCs w:val="18"/>
        </w:rPr>
        <w:t>4.  If an out of state company does not meet one of these criteria, it can submit documentation/justification to the State for review fo</w:t>
      </w:r>
      <w:r w:rsidR="00D84B06" w:rsidRPr="007C0E3A">
        <w:rPr>
          <w:rFonts w:asciiTheme="minorHAnsi" w:hAnsiTheme="minorHAnsi" w:cstheme="minorHAnsi"/>
          <w:sz w:val="18"/>
          <w:szCs w:val="18"/>
        </w:rPr>
        <w:t>r inclusion under this category.</w:t>
      </w:r>
    </w:p>
    <w:p w14:paraId="536C24AB" w14:textId="77777777" w:rsidR="00D84B06" w:rsidRPr="007C0E3A" w:rsidRDefault="00D84B06" w:rsidP="00D84B06">
      <w:pPr>
        <w:ind w:left="720" w:right="720"/>
        <w:jc w:val="both"/>
        <w:rPr>
          <w:rFonts w:asciiTheme="minorHAnsi" w:hAnsiTheme="minorHAnsi" w:cstheme="minorHAnsi"/>
          <w:sz w:val="18"/>
          <w:szCs w:val="18"/>
        </w:rPr>
      </w:pPr>
    </w:p>
    <w:p w14:paraId="76C78E42" w14:textId="77777777" w:rsidR="00D84B06" w:rsidRPr="007C0E3A" w:rsidRDefault="00D84B06" w:rsidP="00D84B06">
      <w:pPr>
        <w:ind w:left="720" w:right="720"/>
        <w:rPr>
          <w:rFonts w:asciiTheme="minorHAnsi" w:hAnsiTheme="minorHAnsi" w:cstheme="minorHAnsi"/>
          <w:sz w:val="18"/>
          <w:szCs w:val="18"/>
        </w:rPr>
      </w:pPr>
      <w:r w:rsidRPr="007C0E3A">
        <w:rPr>
          <w:rFonts w:asciiTheme="minorHAnsi" w:hAnsiTheme="minorHAnsi" w:cstheme="minorHAnsi"/>
          <w:sz w:val="18"/>
          <w:szCs w:val="18"/>
        </w:rPr>
        <w:t xml:space="preserve">______ </w:t>
      </w:r>
      <w:r w:rsidR="00064A80" w:rsidRPr="007C0E3A">
        <w:rPr>
          <w:rFonts w:asciiTheme="minorHAnsi" w:hAnsiTheme="minorHAnsi" w:cstheme="minorHAnsi"/>
          <w:sz w:val="18"/>
          <w:szCs w:val="18"/>
        </w:rPr>
        <w:t>(4) A</w:t>
      </w:r>
      <w:r w:rsidRPr="007C0E3A">
        <w:rPr>
          <w:rFonts w:asciiTheme="minorHAnsi" w:hAnsiTheme="minorHAnsi" w:cstheme="minorHAnsi"/>
          <w:sz w:val="18"/>
          <w:szCs w:val="18"/>
        </w:rPr>
        <w:t xml:space="preserve"> business that makes significant capital investments in Indiana</w:t>
      </w:r>
    </w:p>
    <w:p w14:paraId="60A96785" w14:textId="77777777" w:rsidR="00D84B06" w:rsidRPr="007C0E3A" w:rsidRDefault="00D84B06" w:rsidP="00D84B06">
      <w:pPr>
        <w:ind w:left="720" w:right="720"/>
        <w:jc w:val="both"/>
        <w:rPr>
          <w:rFonts w:asciiTheme="minorHAnsi" w:hAnsiTheme="minorHAnsi" w:cstheme="minorHAnsi"/>
          <w:sz w:val="18"/>
          <w:szCs w:val="18"/>
        </w:rPr>
      </w:pPr>
    </w:p>
    <w:p w14:paraId="5DF548BC" w14:textId="77777777" w:rsidR="00F079D7" w:rsidRPr="007C0E3A" w:rsidRDefault="00F079D7" w:rsidP="00D84B06">
      <w:pPr>
        <w:ind w:left="720" w:right="720"/>
        <w:jc w:val="both"/>
        <w:rPr>
          <w:rFonts w:asciiTheme="minorHAnsi" w:hAnsiTheme="minorHAnsi" w:cstheme="minorHAnsi"/>
          <w:sz w:val="18"/>
          <w:szCs w:val="18"/>
        </w:rPr>
      </w:pPr>
      <w:r w:rsidRPr="007C0E3A">
        <w:rPr>
          <w:rFonts w:asciiTheme="minorHAnsi" w:hAnsiTheme="minorHAnsi" w:cstheme="minorHAnsi"/>
          <w:sz w:val="18"/>
          <w:szCs w:val="18"/>
        </w:rPr>
        <w:t>Any company that is in the top 500 companies (adjusted) for one of the following categories: number of employees (D</w:t>
      </w:r>
      <w:r w:rsidR="00D84B06" w:rsidRPr="007C0E3A">
        <w:rPr>
          <w:rFonts w:asciiTheme="minorHAnsi" w:hAnsiTheme="minorHAnsi" w:cstheme="minorHAnsi"/>
          <w:sz w:val="18"/>
          <w:szCs w:val="18"/>
        </w:rPr>
        <w:t>WD), unemployment taxes (DWD), </w:t>
      </w:r>
      <w:r w:rsidRPr="007C0E3A">
        <w:rPr>
          <w:rFonts w:asciiTheme="minorHAnsi" w:hAnsiTheme="minorHAnsi" w:cstheme="minorHAnsi"/>
          <w:sz w:val="18"/>
          <w:szCs w:val="18"/>
        </w:rPr>
        <w:t xml:space="preserve">payroll withholding taxes (DOR), </w:t>
      </w:r>
      <w:r w:rsidR="00D84B06" w:rsidRPr="007C0E3A">
        <w:rPr>
          <w:rFonts w:asciiTheme="minorHAnsi" w:hAnsiTheme="minorHAnsi" w:cstheme="minorHAnsi"/>
          <w:sz w:val="18"/>
          <w:szCs w:val="18"/>
        </w:rPr>
        <w:t>or Corporate Income Taxes (DOR),</w:t>
      </w:r>
      <w:r w:rsidRPr="007C0E3A">
        <w:rPr>
          <w:rFonts w:asciiTheme="minorHAnsi" w:hAnsiTheme="minorHAnsi" w:cstheme="minorHAnsi"/>
          <w:sz w:val="18"/>
          <w:szCs w:val="18"/>
        </w:rPr>
        <w:t xml:space="preserve"> qualifies as an Indiana business under category 5.  To verify that your company qualifies</w:t>
      </w:r>
      <w:r w:rsidR="00D84B06" w:rsidRPr="007C0E3A">
        <w:rPr>
          <w:rFonts w:asciiTheme="minorHAnsi" w:hAnsiTheme="minorHAnsi" w:cstheme="minorHAnsi"/>
          <w:sz w:val="18"/>
          <w:szCs w:val="18"/>
        </w:rPr>
        <w:t>,</w:t>
      </w:r>
      <w:r w:rsidRPr="007C0E3A">
        <w:rPr>
          <w:rFonts w:asciiTheme="minorHAnsi" w:hAnsiTheme="minorHAnsi" w:cstheme="minorHAnsi"/>
          <w:sz w:val="18"/>
          <w:szCs w:val="18"/>
        </w:rPr>
        <w:t xml:space="preserve"> you </w:t>
      </w:r>
      <w:r w:rsidR="00D84B06" w:rsidRPr="007C0E3A">
        <w:rPr>
          <w:rFonts w:asciiTheme="minorHAnsi" w:hAnsiTheme="minorHAnsi" w:cstheme="minorHAnsi"/>
          <w:sz w:val="18"/>
          <w:szCs w:val="18"/>
        </w:rPr>
        <w:t>can e-</w:t>
      </w:r>
      <w:r w:rsidRPr="007C0E3A">
        <w:rPr>
          <w:rFonts w:asciiTheme="minorHAnsi" w:hAnsiTheme="minorHAnsi" w:cstheme="minorHAnsi"/>
          <w:sz w:val="18"/>
          <w:szCs w:val="18"/>
        </w:rPr>
        <w:t xml:space="preserve">mail </w:t>
      </w:r>
      <w:hyperlink r:id="rId12" w:history="1">
        <w:r w:rsidRPr="007C0E3A">
          <w:rPr>
            <w:rStyle w:val="Hyperlink"/>
            <w:rFonts w:asciiTheme="minorHAnsi" w:hAnsiTheme="minorHAnsi" w:cstheme="minorHAnsi"/>
            <w:sz w:val="18"/>
            <w:szCs w:val="18"/>
          </w:rPr>
          <w:t>buyindianainvest@idoa.in.gov</w:t>
        </w:r>
      </w:hyperlink>
      <w:r w:rsidR="00D84B06" w:rsidRPr="007C0E3A">
        <w:rPr>
          <w:rFonts w:asciiTheme="minorHAnsi" w:hAnsiTheme="minorHAnsi" w:cstheme="minorHAnsi"/>
          <w:sz w:val="18"/>
          <w:szCs w:val="18"/>
        </w:rPr>
        <w:t>.   Please s</w:t>
      </w:r>
      <w:r w:rsidRPr="007C0E3A">
        <w:rPr>
          <w:rFonts w:asciiTheme="minorHAnsi" w:hAnsiTheme="minorHAnsi" w:cstheme="minorHAnsi"/>
          <w:sz w:val="18"/>
          <w:szCs w:val="18"/>
        </w:rPr>
        <w:t xml:space="preserve">ubmit the response received </w:t>
      </w:r>
      <w:r w:rsidR="00D84B06" w:rsidRPr="007C0E3A">
        <w:rPr>
          <w:rFonts w:asciiTheme="minorHAnsi" w:hAnsiTheme="minorHAnsi" w:cstheme="minorHAnsi"/>
          <w:sz w:val="18"/>
          <w:szCs w:val="18"/>
        </w:rPr>
        <w:t>from that e-mail for</w:t>
      </w:r>
      <w:r w:rsidRPr="007C0E3A">
        <w:rPr>
          <w:rFonts w:asciiTheme="minorHAnsi" w:hAnsiTheme="minorHAnsi" w:cstheme="minorHAnsi"/>
          <w:sz w:val="18"/>
          <w:szCs w:val="18"/>
        </w:rPr>
        <w:t xml:space="preserve"> verification purposes. </w:t>
      </w:r>
    </w:p>
    <w:p w14:paraId="25F431F6" w14:textId="77777777" w:rsidR="00D84B06" w:rsidRPr="007C0E3A"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C0E3A" w:rsidRDefault="00D84B06" w:rsidP="00D84B06">
      <w:pPr>
        <w:ind w:left="720" w:right="720"/>
        <w:rPr>
          <w:rFonts w:asciiTheme="minorHAnsi" w:hAnsiTheme="minorHAnsi" w:cstheme="minorHAnsi"/>
          <w:sz w:val="18"/>
          <w:szCs w:val="18"/>
        </w:rPr>
      </w:pPr>
      <w:r w:rsidRPr="007C0E3A">
        <w:rPr>
          <w:rFonts w:asciiTheme="minorHAnsi" w:hAnsiTheme="minorHAnsi" w:cstheme="minorHAnsi"/>
          <w:sz w:val="18"/>
          <w:szCs w:val="18"/>
        </w:rPr>
        <w:t>______ (5) A business that has a substantial positive economic impact on Indiana</w:t>
      </w:r>
    </w:p>
    <w:p w14:paraId="7BC0B5C6" w14:textId="77777777" w:rsidR="00F079D7" w:rsidRPr="007C0E3A" w:rsidRDefault="00F079D7" w:rsidP="00F079D7">
      <w:pPr>
        <w:rPr>
          <w:rFonts w:asciiTheme="minorHAnsi" w:hAnsiTheme="minorHAnsi" w:cstheme="minorHAnsi"/>
          <w:color w:val="1F497D"/>
          <w:sz w:val="18"/>
          <w:szCs w:val="18"/>
        </w:rPr>
      </w:pPr>
    </w:p>
    <w:p w14:paraId="2B0A74A0" w14:textId="77777777" w:rsidR="00064A80" w:rsidRPr="007C0E3A" w:rsidRDefault="00F079D7" w:rsidP="00064A80">
      <w:pPr>
        <w:pStyle w:val="NoSpacing"/>
        <w:ind w:left="720"/>
        <w:rPr>
          <w:rFonts w:asciiTheme="minorHAnsi" w:hAnsiTheme="minorHAnsi" w:cstheme="minorHAnsi"/>
          <w:sz w:val="18"/>
          <w:szCs w:val="18"/>
        </w:rPr>
      </w:pPr>
      <w:r w:rsidRPr="007C0E3A">
        <w:rPr>
          <w:rFonts w:asciiTheme="minorHAnsi" w:hAnsiTheme="minorHAnsi" w:cstheme="minorHAnsi"/>
          <w:sz w:val="18"/>
          <w:szCs w:val="18"/>
        </w:rPr>
        <w:t>There are the following price preferences for supplies purchased f</w:t>
      </w:r>
      <w:r w:rsidR="00064A80" w:rsidRPr="007C0E3A">
        <w:rPr>
          <w:rFonts w:asciiTheme="minorHAnsi" w:hAnsiTheme="minorHAnsi" w:cstheme="minorHAnsi"/>
          <w:sz w:val="18"/>
          <w:szCs w:val="18"/>
        </w:rPr>
        <w:t>rom an Indiana business:</w:t>
      </w:r>
    </w:p>
    <w:p w14:paraId="4B28F62A" w14:textId="77777777" w:rsidR="00BA23B8" w:rsidRPr="007C0E3A" w:rsidRDefault="00BA23B8" w:rsidP="00064A80">
      <w:pPr>
        <w:pStyle w:val="NoSpacing"/>
        <w:ind w:left="720"/>
        <w:rPr>
          <w:rFonts w:asciiTheme="minorHAnsi" w:hAnsiTheme="minorHAnsi" w:cstheme="minorHAnsi"/>
          <w:sz w:val="18"/>
          <w:szCs w:val="18"/>
        </w:rPr>
      </w:pPr>
    </w:p>
    <w:p w14:paraId="7D789381" w14:textId="77777777" w:rsidR="00064A80" w:rsidRPr="007C0E3A" w:rsidRDefault="00064A80" w:rsidP="00757B68">
      <w:pPr>
        <w:pStyle w:val="NoSpacing"/>
        <w:ind w:left="900" w:right="720" w:hanging="180"/>
        <w:rPr>
          <w:rFonts w:asciiTheme="minorHAnsi" w:hAnsiTheme="minorHAnsi" w:cstheme="minorHAnsi"/>
          <w:sz w:val="18"/>
          <w:szCs w:val="18"/>
        </w:rPr>
      </w:pPr>
      <w:r w:rsidRPr="007C0E3A">
        <w:rPr>
          <w:rFonts w:asciiTheme="minorHAnsi" w:hAnsiTheme="minorHAnsi" w:cstheme="minorHAnsi"/>
          <w:sz w:val="18"/>
          <w:szCs w:val="18"/>
        </w:rPr>
        <w:t xml:space="preserve">(1) </w:t>
      </w:r>
      <w:r w:rsidR="00F079D7" w:rsidRPr="007C0E3A">
        <w:rPr>
          <w:rFonts w:asciiTheme="minorHAnsi" w:hAnsiTheme="minorHAnsi" w:cstheme="minorHAnsi"/>
          <w:sz w:val="18"/>
          <w:szCs w:val="18"/>
        </w:rPr>
        <w:t>Five percent (5%) for a purchase expected by the state agency to be less than five hundred thous</w:t>
      </w:r>
      <w:r w:rsidRPr="007C0E3A">
        <w:rPr>
          <w:rFonts w:asciiTheme="minorHAnsi" w:hAnsiTheme="minorHAnsi" w:cstheme="minorHAnsi"/>
          <w:sz w:val="18"/>
          <w:szCs w:val="18"/>
        </w:rPr>
        <w:t>and dollars ($500,000);</w:t>
      </w:r>
    </w:p>
    <w:p w14:paraId="15BFAB6F" w14:textId="77777777" w:rsidR="00064A80" w:rsidRPr="007C0E3A" w:rsidRDefault="00064A80" w:rsidP="00757B68">
      <w:pPr>
        <w:pStyle w:val="NoSpacing"/>
        <w:ind w:left="900" w:right="720" w:hanging="180"/>
        <w:rPr>
          <w:rFonts w:asciiTheme="minorHAnsi" w:hAnsiTheme="minorHAnsi" w:cstheme="minorHAnsi"/>
          <w:sz w:val="18"/>
          <w:szCs w:val="18"/>
        </w:rPr>
      </w:pPr>
      <w:r w:rsidRPr="007C0E3A">
        <w:rPr>
          <w:rFonts w:asciiTheme="minorHAnsi" w:hAnsiTheme="minorHAnsi" w:cstheme="minorHAnsi"/>
          <w:sz w:val="18"/>
          <w:szCs w:val="18"/>
        </w:rPr>
        <w:t xml:space="preserve">(2) </w:t>
      </w:r>
      <w:r w:rsidR="00F079D7" w:rsidRPr="007C0E3A">
        <w:rPr>
          <w:rFonts w:asciiTheme="minorHAnsi" w:hAnsiTheme="minorHAnsi" w:cstheme="minorHAnsi"/>
          <w:sz w:val="18"/>
          <w:szCs w:val="18"/>
        </w:rPr>
        <w:t>Three percent (3%) for a purchase expected by the state agency to be at least five hundred thousand dollar</w:t>
      </w:r>
      <w:r w:rsidRPr="007C0E3A">
        <w:rPr>
          <w:rFonts w:asciiTheme="minorHAnsi" w:hAnsiTheme="minorHAnsi" w:cstheme="minorHAnsi"/>
          <w:sz w:val="18"/>
          <w:szCs w:val="18"/>
        </w:rPr>
        <w:t>s ($500,000)</w:t>
      </w:r>
      <w:r w:rsidR="00027743" w:rsidRPr="007C0E3A">
        <w:rPr>
          <w:rFonts w:asciiTheme="minorHAnsi" w:hAnsiTheme="minorHAnsi" w:cstheme="minorHAnsi"/>
          <w:sz w:val="18"/>
          <w:szCs w:val="18"/>
        </w:rPr>
        <w:t>,</w:t>
      </w:r>
      <w:r w:rsidRPr="007C0E3A">
        <w:rPr>
          <w:rFonts w:asciiTheme="minorHAnsi" w:hAnsiTheme="minorHAnsi" w:cstheme="minorHAnsi"/>
          <w:sz w:val="18"/>
          <w:szCs w:val="18"/>
        </w:rPr>
        <w:t xml:space="preserve"> but less than </w:t>
      </w:r>
      <w:r w:rsidR="00D84B06" w:rsidRPr="007C0E3A">
        <w:rPr>
          <w:rFonts w:asciiTheme="minorHAnsi" w:hAnsiTheme="minorHAnsi" w:cstheme="minorHAnsi"/>
          <w:sz w:val="18"/>
          <w:szCs w:val="18"/>
        </w:rPr>
        <w:t xml:space="preserve">one million dollars </w:t>
      </w:r>
      <w:r w:rsidRPr="007C0E3A">
        <w:rPr>
          <w:rFonts w:asciiTheme="minorHAnsi" w:hAnsiTheme="minorHAnsi" w:cstheme="minorHAnsi"/>
          <w:sz w:val="18"/>
          <w:szCs w:val="18"/>
        </w:rPr>
        <w:t>($1,000,000);</w:t>
      </w:r>
    </w:p>
    <w:p w14:paraId="752086A1" w14:textId="77777777" w:rsidR="00F079D7" w:rsidRPr="007C0E3A" w:rsidRDefault="00064A80" w:rsidP="00757B68">
      <w:pPr>
        <w:pStyle w:val="NoSpacing"/>
        <w:ind w:left="900" w:right="720" w:hanging="180"/>
        <w:rPr>
          <w:rFonts w:asciiTheme="minorHAnsi" w:hAnsiTheme="minorHAnsi" w:cstheme="minorHAnsi"/>
          <w:sz w:val="18"/>
          <w:szCs w:val="18"/>
        </w:rPr>
      </w:pPr>
      <w:r w:rsidRPr="007C0E3A">
        <w:rPr>
          <w:rFonts w:asciiTheme="minorHAnsi" w:hAnsiTheme="minorHAnsi" w:cstheme="minorHAnsi"/>
          <w:sz w:val="18"/>
          <w:szCs w:val="18"/>
        </w:rPr>
        <w:t xml:space="preserve">(3) </w:t>
      </w:r>
      <w:r w:rsidR="00F079D7" w:rsidRPr="007C0E3A">
        <w:rPr>
          <w:rFonts w:asciiTheme="minorHAnsi" w:hAnsiTheme="minorHAnsi" w:cstheme="minorHAnsi"/>
          <w:sz w:val="18"/>
          <w:szCs w:val="18"/>
        </w:rPr>
        <w:t>One percent (1%) for a purchase expected by the state agency to be at least o</w:t>
      </w:r>
      <w:r w:rsidRPr="007C0E3A">
        <w:rPr>
          <w:rFonts w:asciiTheme="minorHAnsi" w:hAnsiTheme="minorHAnsi" w:cstheme="minorHAnsi"/>
          <w:sz w:val="18"/>
          <w:szCs w:val="18"/>
        </w:rPr>
        <w:t>ne million dollars ($1,000,000)</w:t>
      </w:r>
    </w:p>
    <w:p w14:paraId="7BD9CF5D" w14:textId="77777777" w:rsidR="00F079D7" w:rsidRPr="007C0E3A" w:rsidRDefault="00F079D7" w:rsidP="00F079D7">
      <w:pPr>
        <w:pStyle w:val="NoSpacing"/>
        <w:rPr>
          <w:rFonts w:asciiTheme="minorHAnsi" w:hAnsiTheme="minorHAnsi" w:cstheme="minorHAnsi"/>
          <w:sz w:val="18"/>
          <w:szCs w:val="18"/>
        </w:rPr>
      </w:pPr>
    </w:p>
    <w:p w14:paraId="6DF50CCE" w14:textId="77777777" w:rsidR="00BA23B8" w:rsidRPr="007C0E3A" w:rsidRDefault="00F079D7" w:rsidP="00F079D7">
      <w:pPr>
        <w:pStyle w:val="NoSpacing"/>
        <w:numPr>
          <w:ilvl w:val="0"/>
          <w:numId w:val="4"/>
        </w:numPr>
        <w:rPr>
          <w:rFonts w:asciiTheme="minorHAnsi" w:hAnsiTheme="minorHAnsi" w:cstheme="minorHAnsi"/>
          <w:sz w:val="18"/>
          <w:szCs w:val="18"/>
        </w:rPr>
      </w:pPr>
      <w:r w:rsidRPr="007C0E3A">
        <w:rPr>
          <w:rFonts w:asciiTheme="minorHAnsi" w:hAnsiTheme="minorHAnsi" w:cstheme="minorHAnsi"/>
          <w:sz w:val="18"/>
          <w:szCs w:val="18"/>
        </w:rPr>
        <w:t>Are you claiming the Indiana Manufacture</w:t>
      </w:r>
      <w:r w:rsidR="00BA23B8" w:rsidRPr="007C0E3A">
        <w:rPr>
          <w:rFonts w:asciiTheme="minorHAnsi" w:hAnsiTheme="minorHAnsi" w:cstheme="minorHAnsi"/>
          <w:sz w:val="18"/>
          <w:szCs w:val="18"/>
        </w:rPr>
        <w:t>d Preference?</w:t>
      </w:r>
    </w:p>
    <w:p w14:paraId="6CF93BEF" w14:textId="77777777" w:rsidR="00BA23B8" w:rsidRPr="007C0E3A" w:rsidRDefault="00BA23B8" w:rsidP="00BA23B8">
      <w:pPr>
        <w:pStyle w:val="NoSpacing"/>
        <w:rPr>
          <w:rFonts w:asciiTheme="minorHAnsi" w:hAnsiTheme="minorHAnsi" w:cstheme="minorHAnsi"/>
          <w:sz w:val="18"/>
          <w:szCs w:val="18"/>
        </w:rPr>
      </w:pPr>
    </w:p>
    <w:p w14:paraId="307D3ED4" w14:textId="77777777" w:rsidR="00F079D7" w:rsidRPr="007C0E3A" w:rsidRDefault="00F079D7" w:rsidP="00BA23B8">
      <w:pPr>
        <w:pStyle w:val="NoSpacing"/>
        <w:ind w:firstLine="360"/>
        <w:rPr>
          <w:rFonts w:asciiTheme="minorHAnsi" w:hAnsiTheme="minorHAnsi" w:cstheme="minorHAnsi"/>
          <w:sz w:val="18"/>
          <w:szCs w:val="18"/>
        </w:rPr>
      </w:pPr>
      <w:r w:rsidRPr="007C0E3A">
        <w:rPr>
          <w:rFonts w:asciiTheme="minorHAnsi" w:hAnsiTheme="minorHAnsi" w:cstheme="minorHAnsi"/>
          <w:sz w:val="18"/>
          <w:szCs w:val="18"/>
        </w:rPr>
        <w:t xml:space="preserve">Yes </w:t>
      </w:r>
      <w:r w:rsidR="00BA23B8" w:rsidRPr="007C0E3A">
        <w:rPr>
          <w:rFonts w:asciiTheme="minorHAnsi" w:hAnsiTheme="minorHAnsi" w:cstheme="minorHAnsi"/>
          <w:sz w:val="18"/>
          <w:szCs w:val="18"/>
        </w:rPr>
        <w:t>______</w:t>
      </w:r>
      <w:r w:rsidR="00BA23B8" w:rsidRPr="007C0E3A">
        <w:rPr>
          <w:rFonts w:asciiTheme="minorHAnsi" w:hAnsiTheme="minorHAnsi" w:cstheme="minorHAnsi"/>
          <w:sz w:val="18"/>
          <w:szCs w:val="18"/>
        </w:rPr>
        <w:tab/>
      </w:r>
      <w:r w:rsidRPr="007C0E3A">
        <w:rPr>
          <w:rFonts w:asciiTheme="minorHAnsi" w:hAnsiTheme="minorHAnsi" w:cstheme="minorHAnsi"/>
          <w:sz w:val="18"/>
          <w:szCs w:val="18"/>
        </w:rPr>
        <w:t xml:space="preserve">No </w:t>
      </w:r>
      <w:r w:rsidR="00BA23B8" w:rsidRPr="007C0E3A">
        <w:rPr>
          <w:rFonts w:asciiTheme="minorHAnsi" w:hAnsiTheme="minorHAnsi" w:cstheme="minorHAnsi"/>
          <w:sz w:val="18"/>
          <w:szCs w:val="18"/>
        </w:rPr>
        <w:t>______</w:t>
      </w:r>
    </w:p>
    <w:p w14:paraId="4FE0205C" w14:textId="77777777" w:rsidR="00BA23B8" w:rsidRPr="007C0E3A" w:rsidRDefault="00F079D7" w:rsidP="00027743">
      <w:pPr>
        <w:pStyle w:val="NoSpacing"/>
        <w:ind w:left="720" w:right="720"/>
        <w:jc w:val="both"/>
        <w:rPr>
          <w:rFonts w:asciiTheme="minorHAnsi" w:hAnsiTheme="minorHAnsi" w:cstheme="minorHAnsi"/>
          <w:sz w:val="18"/>
          <w:szCs w:val="18"/>
        </w:rPr>
      </w:pPr>
      <w:r w:rsidRPr="007C0E3A">
        <w:rPr>
          <w:rFonts w:asciiTheme="minorHAnsi" w:hAnsiTheme="minorHAnsi" w:cstheme="minorHAnsi"/>
          <w:sz w:val="18"/>
          <w:szCs w:val="18"/>
        </w:rPr>
        <w:br/>
        <w:t xml:space="preserve">If an Indiana business offers to provide supplies manufactured, assembled, or produced in Indiana, and if two (2) or more bids </w:t>
      </w:r>
      <w:r w:rsidRPr="007C0E3A">
        <w:rPr>
          <w:rFonts w:asciiTheme="minorHAnsi" w:hAnsiTheme="minorHAnsi" w:cstheme="minorHAnsi"/>
          <w:sz w:val="18"/>
          <w:szCs w:val="18"/>
        </w:rPr>
        <w:lastRenderedPageBreak/>
        <w:t>submitted were the same, the following price preference is availab</w:t>
      </w:r>
      <w:r w:rsidR="00BA23B8" w:rsidRPr="007C0E3A">
        <w:rPr>
          <w:rFonts w:asciiTheme="minorHAnsi" w:hAnsiTheme="minorHAnsi" w:cstheme="minorHAnsi"/>
          <w:sz w:val="18"/>
          <w:szCs w:val="18"/>
        </w:rPr>
        <w:t xml:space="preserve">le to the Indiana business, </w:t>
      </w:r>
      <w:r w:rsidR="00BA23B8" w:rsidRPr="007C0E3A">
        <w:rPr>
          <w:rFonts w:asciiTheme="minorHAnsi" w:hAnsiTheme="minorHAnsi" w:cstheme="minorHAnsi"/>
          <w:b/>
          <w:sz w:val="18"/>
          <w:szCs w:val="18"/>
        </w:rPr>
        <w:t>i</w:t>
      </w:r>
      <w:r w:rsidRPr="007C0E3A">
        <w:rPr>
          <w:rFonts w:asciiTheme="minorHAnsi" w:hAnsiTheme="minorHAnsi" w:cstheme="minorHAnsi"/>
          <w:b/>
          <w:sz w:val="18"/>
          <w:szCs w:val="18"/>
        </w:rPr>
        <w:t>n addition to</w:t>
      </w:r>
      <w:r w:rsidR="00027743" w:rsidRPr="007C0E3A">
        <w:rPr>
          <w:rFonts w:asciiTheme="minorHAnsi" w:hAnsiTheme="minorHAnsi" w:cstheme="minorHAnsi"/>
          <w:sz w:val="18"/>
          <w:szCs w:val="18"/>
        </w:rPr>
        <w:t xml:space="preserve"> </w:t>
      </w:r>
      <w:r w:rsidRPr="007C0E3A">
        <w:rPr>
          <w:rFonts w:asciiTheme="minorHAnsi" w:hAnsiTheme="minorHAnsi" w:cstheme="minorHAnsi"/>
          <w:sz w:val="18"/>
          <w:szCs w:val="18"/>
        </w:rPr>
        <w:t>the price preference available u</w:t>
      </w:r>
      <w:r w:rsidR="00BA23B8" w:rsidRPr="007C0E3A">
        <w:rPr>
          <w:rFonts w:asciiTheme="minorHAnsi" w:hAnsiTheme="minorHAnsi" w:cstheme="minorHAnsi"/>
          <w:sz w:val="18"/>
          <w:szCs w:val="18"/>
        </w:rPr>
        <w:t>nder supplies purchased from an Indiana Business:</w:t>
      </w:r>
    </w:p>
    <w:p w14:paraId="64463EFD" w14:textId="77777777" w:rsidR="00027743" w:rsidRPr="007C0E3A" w:rsidRDefault="00027743" w:rsidP="00BA23B8">
      <w:pPr>
        <w:pStyle w:val="NoSpacing"/>
        <w:ind w:left="720" w:right="720"/>
        <w:rPr>
          <w:rFonts w:asciiTheme="minorHAnsi" w:hAnsiTheme="minorHAnsi" w:cstheme="minorHAnsi"/>
          <w:sz w:val="18"/>
          <w:szCs w:val="18"/>
        </w:rPr>
      </w:pPr>
    </w:p>
    <w:p w14:paraId="75EB5A61" w14:textId="77777777" w:rsidR="00BA23B8" w:rsidRPr="007C0E3A" w:rsidRDefault="00F079D7" w:rsidP="00BA23B8">
      <w:pPr>
        <w:pStyle w:val="NoSpacing"/>
        <w:ind w:left="720" w:right="720"/>
        <w:rPr>
          <w:rFonts w:asciiTheme="minorHAnsi" w:hAnsiTheme="minorHAnsi" w:cstheme="minorHAnsi"/>
          <w:sz w:val="18"/>
          <w:szCs w:val="18"/>
        </w:rPr>
      </w:pPr>
      <w:r w:rsidRPr="007C0E3A">
        <w:rPr>
          <w:rFonts w:asciiTheme="minorHAnsi" w:hAnsiTheme="minorHAnsi" w:cstheme="minorHAnsi"/>
          <w:sz w:val="18"/>
          <w:szCs w:val="18"/>
        </w:rPr>
        <w:t>(1) Three percent (3%) for a purchase expected by the state agency to be less tha</w:t>
      </w:r>
      <w:r w:rsidR="00BA23B8" w:rsidRPr="007C0E3A">
        <w:rPr>
          <w:rFonts w:asciiTheme="minorHAnsi" w:hAnsiTheme="minorHAnsi" w:cstheme="minorHAnsi"/>
          <w:sz w:val="18"/>
          <w:szCs w:val="18"/>
        </w:rPr>
        <w:t xml:space="preserve">n five hundred thousand dollars </w:t>
      </w:r>
      <w:r w:rsidRPr="007C0E3A">
        <w:rPr>
          <w:rFonts w:asciiTheme="minorHAnsi" w:hAnsiTheme="minorHAnsi" w:cstheme="minorHAnsi"/>
          <w:sz w:val="18"/>
          <w:szCs w:val="18"/>
        </w:rPr>
        <w:t>($500,000</w:t>
      </w:r>
      <w:r w:rsidR="00BA23B8" w:rsidRPr="007C0E3A">
        <w:rPr>
          <w:rFonts w:asciiTheme="minorHAnsi" w:hAnsiTheme="minorHAnsi" w:cstheme="minorHAnsi"/>
          <w:sz w:val="18"/>
          <w:szCs w:val="18"/>
        </w:rPr>
        <w:t>);</w:t>
      </w:r>
    </w:p>
    <w:p w14:paraId="60F73FB6" w14:textId="77777777" w:rsidR="00BA23B8" w:rsidRPr="007C0E3A" w:rsidRDefault="00F079D7" w:rsidP="00BA23B8">
      <w:pPr>
        <w:pStyle w:val="NoSpacing"/>
        <w:ind w:left="720" w:right="720"/>
        <w:rPr>
          <w:rFonts w:asciiTheme="minorHAnsi" w:hAnsiTheme="minorHAnsi" w:cstheme="minorHAnsi"/>
          <w:sz w:val="18"/>
          <w:szCs w:val="18"/>
        </w:rPr>
      </w:pPr>
      <w:r w:rsidRPr="007C0E3A">
        <w:rPr>
          <w:rFonts w:asciiTheme="minorHAnsi" w:hAnsiTheme="minorHAnsi" w:cstheme="minorHAnsi"/>
          <w:sz w:val="18"/>
          <w:szCs w:val="18"/>
        </w:rPr>
        <w:t>(2) Two percent (2%) for a purchase expected by the state agency to be at least five hundred thousand dollars ($500,000) but less than one</w:t>
      </w:r>
      <w:r w:rsidR="00BA23B8" w:rsidRPr="007C0E3A">
        <w:rPr>
          <w:rFonts w:asciiTheme="minorHAnsi" w:hAnsiTheme="minorHAnsi" w:cstheme="minorHAnsi"/>
          <w:sz w:val="18"/>
          <w:szCs w:val="18"/>
        </w:rPr>
        <w:t xml:space="preserve"> million   dollars ($1,000,000);</w:t>
      </w:r>
    </w:p>
    <w:p w14:paraId="0854085B" w14:textId="77777777" w:rsidR="00BA23B8" w:rsidRPr="007C0E3A" w:rsidRDefault="00F079D7" w:rsidP="00BA23B8">
      <w:pPr>
        <w:pStyle w:val="NoSpacing"/>
        <w:ind w:left="720" w:right="720"/>
        <w:rPr>
          <w:rFonts w:asciiTheme="minorHAnsi" w:hAnsiTheme="minorHAnsi" w:cstheme="minorHAnsi"/>
          <w:sz w:val="18"/>
          <w:szCs w:val="18"/>
        </w:rPr>
      </w:pPr>
      <w:r w:rsidRPr="007C0E3A">
        <w:rPr>
          <w:rFonts w:asciiTheme="minorHAnsi" w:hAnsiTheme="minorHAnsi" w:cstheme="minorHAnsi"/>
          <w:sz w:val="18"/>
          <w:szCs w:val="18"/>
        </w:rPr>
        <w:t>(3) One percent (1%) for a purchase expected by the state agency to be at least one m</w:t>
      </w:r>
      <w:r w:rsidR="00BA23B8" w:rsidRPr="007C0E3A">
        <w:rPr>
          <w:rFonts w:asciiTheme="minorHAnsi" w:hAnsiTheme="minorHAnsi" w:cstheme="minorHAnsi"/>
          <w:sz w:val="18"/>
          <w:szCs w:val="18"/>
        </w:rPr>
        <w:t>illion dollars ($1,000,000)</w:t>
      </w:r>
    </w:p>
    <w:p w14:paraId="1AD1395E" w14:textId="77777777" w:rsidR="00BA23B8" w:rsidRPr="007C0E3A" w:rsidRDefault="00BA23B8" w:rsidP="00BA23B8">
      <w:pPr>
        <w:pStyle w:val="NoSpacing"/>
        <w:ind w:left="720" w:right="720"/>
        <w:rPr>
          <w:rFonts w:asciiTheme="minorHAnsi" w:hAnsiTheme="minorHAnsi" w:cstheme="minorHAnsi"/>
          <w:sz w:val="18"/>
          <w:szCs w:val="18"/>
        </w:rPr>
      </w:pPr>
    </w:p>
    <w:p w14:paraId="6792885D" w14:textId="77777777" w:rsidR="00344AB9" w:rsidRPr="007C0E3A" w:rsidRDefault="00027743" w:rsidP="00027743">
      <w:pPr>
        <w:ind w:left="720" w:right="720"/>
        <w:jc w:val="both"/>
        <w:rPr>
          <w:rFonts w:asciiTheme="minorHAnsi" w:hAnsiTheme="minorHAnsi" w:cstheme="minorHAnsi"/>
          <w:sz w:val="18"/>
          <w:szCs w:val="18"/>
        </w:rPr>
      </w:pPr>
      <w:r w:rsidRPr="007C0E3A">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C0E3A"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C0E3A"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Indiana Small Business Preference (IC 5-22-15-23)?</w:t>
      </w:r>
    </w:p>
    <w:p w14:paraId="59976F29" w14:textId="77777777" w:rsidR="00027743" w:rsidRPr="007C0E3A"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C0E3A"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Yes ______ </w:t>
      </w:r>
      <w:r w:rsidRPr="007C0E3A">
        <w:rPr>
          <w:rFonts w:asciiTheme="minorHAnsi" w:hAnsiTheme="minorHAnsi" w:cstheme="minorHAnsi"/>
          <w:sz w:val="18"/>
          <w:szCs w:val="18"/>
        </w:rPr>
        <w:tab/>
        <w:t>No ______</w:t>
      </w:r>
    </w:p>
    <w:p w14:paraId="37ED12DC" w14:textId="77777777" w:rsidR="00027743" w:rsidRPr="007C0E3A" w:rsidRDefault="00027743" w:rsidP="00027743">
      <w:pPr>
        <w:pStyle w:val="BodyTextIndent"/>
        <w:rPr>
          <w:rFonts w:asciiTheme="minorHAnsi" w:hAnsiTheme="minorHAnsi" w:cstheme="minorHAnsi"/>
          <w:sz w:val="18"/>
          <w:szCs w:val="18"/>
        </w:rPr>
      </w:pPr>
    </w:p>
    <w:p w14:paraId="1CF94A28" w14:textId="77777777" w:rsidR="00027743" w:rsidRPr="007C0E3A"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C0E3A">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C0E3A" w:rsidRDefault="00027743" w:rsidP="00027743">
      <w:pPr>
        <w:pStyle w:val="BodyTextIndent"/>
        <w:rPr>
          <w:rFonts w:asciiTheme="minorHAnsi" w:hAnsiTheme="minorHAnsi" w:cstheme="minorHAnsi"/>
          <w:sz w:val="18"/>
          <w:szCs w:val="18"/>
        </w:rPr>
      </w:pPr>
    </w:p>
    <w:p w14:paraId="39365BAD" w14:textId="77777777" w:rsidR="00027743" w:rsidRPr="007C0E3A" w:rsidRDefault="00027743" w:rsidP="00757B68">
      <w:pPr>
        <w:ind w:left="1530" w:right="720" w:hanging="810"/>
        <w:rPr>
          <w:rFonts w:asciiTheme="minorHAnsi" w:hAnsiTheme="minorHAnsi" w:cstheme="minorHAnsi"/>
          <w:sz w:val="18"/>
          <w:szCs w:val="18"/>
        </w:rPr>
      </w:pPr>
      <w:r w:rsidRPr="007C0E3A">
        <w:rPr>
          <w:rFonts w:asciiTheme="minorHAnsi" w:hAnsiTheme="minorHAnsi" w:cstheme="minorHAnsi"/>
          <w:sz w:val="18"/>
          <w:szCs w:val="18"/>
        </w:rPr>
        <w:t>______ (1) A wholesale business with annual sales of $4,000,000 or less during the last fiscal year</w:t>
      </w:r>
    </w:p>
    <w:p w14:paraId="7567BEC1" w14:textId="77777777" w:rsidR="00027743" w:rsidRPr="007C0E3A" w:rsidRDefault="00027743" w:rsidP="00757B68">
      <w:pPr>
        <w:ind w:left="1530" w:right="720" w:hanging="810"/>
        <w:rPr>
          <w:rFonts w:asciiTheme="minorHAnsi" w:hAnsiTheme="minorHAnsi" w:cstheme="minorHAnsi"/>
          <w:sz w:val="18"/>
          <w:szCs w:val="18"/>
        </w:rPr>
      </w:pPr>
      <w:r w:rsidRPr="007C0E3A">
        <w:rPr>
          <w:rFonts w:asciiTheme="minorHAnsi" w:hAnsiTheme="minorHAnsi" w:cstheme="minorHAnsi"/>
          <w:sz w:val="18"/>
          <w:szCs w:val="18"/>
        </w:rPr>
        <w:t>______ (2) A service business with average sales of $500,000 or less for the current and preceding three fiscal years, and employs no more than 25 persons</w:t>
      </w:r>
    </w:p>
    <w:p w14:paraId="280DFA2F" w14:textId="77777777" w:rsidR="00B6539B" w:rsidRPr="007C0E3A" w:rsidRDefault="00027743" w:rsidP="00757B68">
      <w:pPr>
        <w:tabs>
          <w:tab w:val="left" w:pos="7230"/>
        </w:tabs>
        <w:ind w:left="1530" w:right="720" w:hanging="810"/>
        <w:rPr>
          <w:rFonts w:asciiTheme="minorHAnsi" w:hAnsiTheme="minorHAnsi" w:cstheme="minorHAnsi"/>
          <w:sz w:val="18"/>
          <w:szCs w:val="18"/>
        </w:rPr>
      </w:pPr>
      <w:r w:rsidRPr="007C0E3A">
        <w:rPr>
          <w:rFonts w:asciiTheme="minorHAnsi" w:hAnsiTheme="minorHAnsi" w:cstheme="minorHAnsi"/>
          <w:sz w:val="18"/>
          <w:szCs w:val="18"/>
        </w:rPr>
        <w:t>______ (3) A retail business or a business selling services with annual sales and receipts of $500,000 or less</w:t>
      </w:r>
    </w:p>
    <w:p w14:paraId="3B43B185" w14:textId="77777777" w:rsidR="00B6539B" w:rsidRPr="007C0E3A" w:rsidRDefault="00B6539B" w:rsidP="00757B68">
      <w:pPr>
        <w:tabs>
          <w:tab w:val="left" w:pos="7230"/>
        </w:tabs>
        <w:ind w:left="1530" w:right="720" w:hanging="810"/>
        <w:rPr>
          <w:rFonts w:asciiTheme="minorHAnsi" w:hAnsiTheme="minorHAnsi" w:cstheme="minorHAnsi"/>
          <w:sz w:val="18"/>
          <w:szCs w:val="18"/>
        </w:rPr>
      </w:pPr>
      <w:r w:rsidRPr="007C0E3A">
        <w:rPr>
          <w:rFonts w:asciiTheme="minorHAnsi" w:hAnsiTheme="minorHAnsi" w:cstheme="minorHAnsi"/>
          <w:sz w:val="18"/>
          <w:szCs w:val="18"/>
        </w:rPr>
        <w:t>______ (4) A manufacturing business which employs no more than 100 persons</w:t>
      </w:r>
    </w:p>
    <w:p w14:paraId="2EFE09FE" w14:textId="77777777" w:rsidR="00F346DD" w:rsidRPr="007C0E3A" w:rsidRDefault="00B6539B" w:rsidP="00757B68">
      <w:pPr>
        <w:tabs>
          <w:tab w:val="left" w:pos="7230"/>
        </w:tabs>
        <w:ind w:left="1530" w:right="720" w:hanging="810"/>
        <w:rPr>
          <w:rFonts w:asciiTheme="minorHAnsi" w:hAnsiTheme="minorHAnsi" w:cstheme="minorHAnsi"/>
          <w:sz w:val="18"/>
          <w:szCs w:val="18"/>
        </w:rPr>
      </w:pPr>
      <w:r w:rsidRPr="007C0E3A">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7C0E3A" w:rsidRDefault="00F346DD" w:rsidP="00757B68">
      <w:pPr>
        <w:pStyle w:val="BodyTextIndent"/>
        <w:ind w:left="1530" w:hanging="810"/>
        <w:rPr>
          <w:rFonts w:asciiTheme="minorHAnsi" w:hAnsiTheme="minorHAnsi"/>
          <w:szCs w:val="16"/>
        </w:rPr>
      </w:pPr>
      <w:r w:rsidRPr="007C0E3A">
        <w:rPr>
          <w:rFonts w:asciiTheme="minorHAnsi" w:hAnsiTheme="minorHAnsi" w:cstheme="minorHAnsi"/>
          <w:sz w:val="18"/>
          <w:szCs w:val="18"/>
        </w:rPr>
        <w:t xml:space="preserve">______ (6) A business </w:t>
      </w:r>
      <w:r w:rsidRPr="007C0E3A">
        <w:rPr>
          <w:rFonts w:asciiTheme="minorHAnsi" w:hAnsiTheme="minorHAnsi"/>
          <w:sz w:val="18"/>
          <w:szCs w:val="18"/>
        </w:rPr>
        <w:t>that has a current verification as a veteran owned small business as defined by IC 5-22-14-3.5(a)(1-3).</w:t>
      </w:r>
    </w:p>
    <w:p w14:paraId="32CE0F93" w14:textId="77777777" w:rsidR="002958C1" w:rsidRPr="007C0E3A" w:rsidRDefault="002958C1" w:rsidP="00344AB9">
      <w:pPr>
        <w:pStyle w:val="BodyTextIndent"/>
        <w:rPr>
          <w:rFonts w:asciiTheme="minorHAnsi" w:hAnsiTheme="minorHAnsi" w:cstheme="minorHAnsi"/>
          <w:sz w:val="18"/>
          <w:szCs w:val="18"/>
        </w:rPr>
      </w:pPr>
    </w:p>
    <w:p w14:paraId="2638372C" w14:textId="77777777" w:rsidR="004A3A90" w:rsidRPr="007C0E3A"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preference for supplies that contain recycled or post-consumer materials (IC 5-22-15-16)?</w:t>
      </w:r>
    </w:p>
    <w:p w14:paraId="55A9525F" w14:textId="77777777" w:rsidR="004A3A90" w:rsidRPr="007C0E3A"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C0E3A"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Yes ______ </w:t>
      </w:r>
      <w:r w:rsidRPr="007C0E3A">
        <w:rPr>
          <w:rFonts w:asciiTheme="minorHAnsi" w:hAnsiTheme="minorHAnsi" w:cstheme="minorHAnsi"/>
          <w:sz w:val="18"/>
          <w:szCs w:val="18"/>
        </w:rPr>
        <w:tab/>
        <w:t>No ______</w:t>
      </w:r>
    </w:p>
    <w:p w14:paraId="6E87C223" w14:textId="77777777" w:rsidR="00344AB9" w:rsidRPr="007C0E3A" w:rsidRDefault="00344AB9" w:rsidP="00344AB9">
      <w:pPr>
        <w:pStyle w:val="BodyTextIndent"/>
        <w:rPr>
          <w:rFonts w:asciiTheme="minorHAnsi" w:hAnsiTheme="minorHAnsi" w:cstheme="minorHAnsi"/>
          <w:sz w:val="18"/>
          <w:szCs w:val="18"/>
        </w:rPr>
      </w:pPr>
    </w:p>
    <w:p w14:paraId="692F9C24" w14:textId="77777777" w:rsidR="00344AB9" w:rsidRPr="007C0E3A" w:rsidRDefault="004A3A90" w:rsidP="004A3A90">
      <w:pPr>
        <w:pStyle w:val="BodyTextIndent"/>
        <w:tabs>
          <w:tab w:val="left" w:pos="810"/>
        </w:tabs>
        <w:ind w:left="720" w:right="720" w:firstLine="0"/>
        <w:jc w:val="both"/>
        <w:rPr>
          <w:rFonts w:asciiTheme="minorHAnsi" w:hAnsiTheme="minorHAnsi" w:cstheme="minorHAnsi"/>
          <w:sz w:val="18"/>
          <w:szCs w:val="18"/>
        </w:rPr>
      </w:pPr>
      <w:r w:rsidRPr="007C0E3A">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sidRPr="007C0E3A">
        <w:rPr>
          <w:rFonts w:asciiTheme="minorHAnsi" w:hAnsiTheme="minorHAnsi" w:cstheme="minorHAnsi"/>
          <w:i/>
          <w:sz w:val="18"/>
          <w:szCs w:val="18"/>
        </w:rPr>
        <w:t>must</w:t>
      </w:r>
      <w:r w:rsidRPr="007C0E3A">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C0E3A" w:rsidRDefault="00344AB9" w:rsidP="00344AB9">
      <w:pPr>
        <w:pStyle w:val="BodyTextIndent"/>
        <w:ind w:left="0"/>
        <w:rPr>
          <w:rFonts w:asciiTheme="minorHAnsi" w:hAnsiTheme="minorHAnsi" w:cstheme="minorHAnsi"/>
          <w:sz w:val="18"/>
          <w:szCs w:val="18"/>
        </w:rPr>
      </w:pPr>
    </w:p>
    <w:p w14:paraId="4C8B463E" w14:textId="77777777" w:rsidR="004A3A90" w:rsidRPr="007C0E3A"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preference for soybea</w:t>
      </w:r>
      <w:r w:rsidR="004A3A90" w:rsidRPr="007C0E3A">
        <w:rPr>
          <w:rFonts w:asciiTheme="minorHAnsi" w:hAnsiTheme="minorHAnsi" w:cstheme="minorHAnsi"/>
          <w:sz w:val="18"/>
          <w:szCs w:val="18"/>
        </w:rPr>
        <w:t>n oil based ink (IC 5-22-15-18)?</w:t>
      </w:r>
    </w:p>
    <w:p w14:paraId="16128C39" w14:textId="77777777" w:rsidR="004A3A90" w:rsidRPr="007C0E3A"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C0E3A"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 </w:t>
      </w:r>
      <w:r w:rsidR="00344AB9" w:rsidRPr="007C0E3A">
        <w:rPr>
          <w:rFonts w:asciiTheme="minorHAnsi" w:hAnsiTheme="minorHAnsi" w:cstheme="minorHAnsi"/>
          <w:sz w:val="18"/>
          <w:szCs w:val="18"/>
        </w:rPr>
        <w:t xml:space="preserve">Yes </w:t>
      </w:r>
      <w:r w:rsidRPr="007C0E3A">
        <w:rPr>
          <w:rFonts w:asciiTheme="minorHAnsi" w:hAnsiTheme="minorHAnsi" w:cstheme="minorHAnsi"/>
          <w:sz w:val="18"/>
          <w:szCs w:val="18"/>
        </w:rPr>
        <w:t>______</w:t>
      </w:r>
      <w:r w:rsidRPr="007C0E3A">
        <w:rPr>
          <w:rFonts w:asciiTheme="minorHAnsi" w:hAnsiTheme="minorHAnsi" w:cstheme="minorHAnsi"/>
          <w:sz w:val="18"/>
          <w:szCs w:val="18"/>
        </w:rPr>
        <w:tab/>
      </w:r>
      <w:r w:rsidR="00344AB9" w:rsidRPr="007C0E3A">
        <w:rPr>
          <w:rFonts w:asciiTheme="minorHAnsi" w:hAnsiTheme="minorHAnsi" w:cstheme="minorHAnsi"/>
          <w:sz w:val="18"/>
          <w:szCs w:val="18"/>
        </w:rPr>
        <w:t xml:space="preserve">No </w:t>
      </w:r>
      <w:r w:rsidRPr="007C0E3A">
        <w:rPr>
          <w:rFonts w:asciiTheme="minorHAnsi" w:hAnsiTheme="minorHAnsi" w:cstheme="minorHAnsi"/>
          <w:sz w:val="18"/>
          <w:szCs w:val="18"/>
        </w:rPr>
        <w:t>______</w:t>
      </w:r>
    </w:p>
    <w:p w14:paraId="124D35DD" w14:textId="77777777" w:rsidR="00344AB9" w:rsidRPr="007C0E3A" w:rsidRDefault="00344AB9" w:rsidP="00344AB9">
      <w:pPr>
        <w:pStyle w:val="BodyTextIndent"/>
        <w:ind w:left="0"/>
        <w:rPr>
          <w:rFonts w:asciiTheme="minorHAnsi" w:hAnsiTheme="minorHAnsi" w:cstheme="minorHAnsi"/>
          <w:sz w:val="18"/>
          <w:szCs w:val="18"/>
        </w:rPr>
      </w:pPr>
    </w:p>
    <w:p w14:paraId="37180ECA" w14:textId="77777777" w:rsidR="004A3A90" w:rsidRPr="007C0E3A"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preference for soy di</w:t>
      </w:r>
      <w:r w:rsidR="004A3A90" w:rsidRPr="007C0E3A">
        <w:rPr>
          <w:rFonts w:asciiTheme="minorHAnsi" w:hAnsiTheme="minorHAnsi" w:cstheme="minorHAnsi"/>
          <w:sz w:val="18"/>
          <w:szCs w:val="18"/>
        </w:rPr>
        <w:t>esel/bio diesel (IC 5-22-15-19)?</w:t>
      </w:r>
    </w:p>
    <w:p w14:paraId="30FC3B5E" w14:textId="77777777" w:rsidR="004A3A90" w:rsidRPr="007C0E3A"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C0E3A"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Yes </w:t>
      </w:r>
      <w:r w:rsidR="004A3A90" w:rsidRPr="007C0E3A">
        <w:rPr>
          <w:rFonts w:asciiTheme="minorHAnsi" w:hAnsiTheme="minorHAnsi" w:cstheme="minorHAnsi"/>
          <w:sz w:val="18"/>
          <w:szCs w:val="18"/>
        </w:rPr>
        <w:t>______</w:t>
      </w:r>
      <w:r w:rsidR="004A3A90" w:rsidRPr="007C0E3A">
        <w:rPr>
          <w:rFonts w:asciiTheme="minorHAnsi" w:hAnsiTheme="minorHAnsi" w:cstheme="minorHAnsi"/>
          <w:sz w:val="18"/>
          <w:szCs w:val="18"/>
        </w:rPr>
        <w:tab/>
        <w:t>No ______</w:t>
      </w:r>
    </w:p>
    <w:p w14:paraId="243A56AA" w14:textId="77777777" w:rsidR="00344AB9" w:rsidRPr="007C0E3A" w:rsidRDefault="00344AB9" w:rsidP="00344AB9">
      <w:pPr>
        <w:pStyle w:val="BodyTextIndent"/>
        <w:ind w:left="0"/>
        <w:rPr>
          <w:rFonts w:asciiTheme="minorHAnsi" w:hAnsiTheme="minorHAnsi" w:cstheme="minorHAnsi"/>
          <w:sz w:val="18"/>
          <w:szCs w:val="18"/>
        </w:rPr>
      </w:pPr>
    </w:p>
    <w:p w14:paraId="6D1B7E56" w14:textId="77777777" w:rsidR="004A3A90" w:rsidRPr="007C0E3A"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preference for Indiana farm products (IC 5-22-15-23.5)?</w:t>
      </w:r>
    </w:p>
    <w:p w14:paraId="52CAAD7D" w14:textId="77777777" w:rsidR="004A3A90" w:rsidRPr="007C0E3A"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Pr="007C0E3A"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sidRPr="007C0E3A">
        <w:rPr>
          <w:rFonts w:asciiTheme="minorHAnsi" w:hAnsiTheme="minorHAnsi" w:cstheme="minorHAnsi"/>
          <w:sz w:val="18"/>
          <w:szCs w:val="18"/>
        </w:rPr>
        <w:t>Yes ______</w:t>
      </w:r>
      <w:r w:rsidRPr="007C0E3A">
        <w:rPr>
          <w:rFonts w:asciiTheme="minorHAnsi" w:hAnsiTheme="minorHAnsi" w:cstheme="minorHAnsi"/>
          <w:sz w:val="18"/>
          <w:szCs w:val="18"/>
        </w:rPr>
        <w:tab/>
        <w:t>No ______</w:t>
      </w:r>
    </w:p>
    <w:p w14:paraId="5EF7F759" w14:textId="77777777" w:rsidR="004A3A90" w:rsidRPr="007C0E3A"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Pr="007C0E3A"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C0E3A">
        <w:rPr>
          <w:rFonts w:asciiTheme="minorHAnsi" w:hAnsiTheme="minorHAnsi" w:cstheme="minorHAnsi"/>
          <w:sz w:val="18"/>
          <w:szCs w:val="18"/>
        </w:rPr>
        <w:t>Are you claiming the preference for foods/beverages that contain high le</w:t>
      </w:r>
      <w:r w:rsidR="004A3A90" w:rsidRPr="007C0E3A">
        <w:rPr>
          <w:rFonts w:asciiTheme="minorHAnsi" w:hAnsiTheme="minorHAnsi" w:cstheme="minorHAnsi"/>
          <w:sz w:val="18"/>
          <w:szCs w:val="18"/>
        </w:rPr>
        <w:t>vels of calcium (IC 5-22-15-24)?</w:t>
      </w:r>
    </w:p>
    <w:p w14:paraId="426F40E6" w14:textId="77777777" w:rsidR="004A3A90" w:rsidRPr="007C0E3A"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7C0E3A"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C0E3A">
        <w:rPr>
          <w:rFonts w:asciiTheme="minorHAnsi" w:hAnsiTheme="minorHAnsi" w:cstheme="minorHAnsi"/>
          <w:sz w:val="18"/>
          <w:szCs w:val="18"/>
        </w:rPr>
        <w:t xml:space="preserve">Yes </w:t>
      </w:r>
      <w:r w:rsidR="004A3A90" w:rsidRPr="007C0E3A">
        <w:rPr>
          <w:rFonts w:asciiTheme="minorHAnsi" w:hAnsiTheme="minorHAnsi" w:cstheme="minorHAnsi"/>
          <w:sz w:val="18"/>
          <w:szCs w:val="18"/>
        </w:rPr>
        <w:t>______</w:t>
      </w:r>
      <w:r w:rsidR="004A3A90" w:rsidRPr="007C0E3A">
        <w:rPr>
          <w:rFonts w:asciiTheme="minorHAnsi" w:hAnsiTheme="minorHAnsi" w:cstheme="minorHAnsi"/>
          <w:sz w:val="18"/>
          <w:szCs w:val="18"/>
        </w:rPr>
        <w:tab/>
      </w:r>
      <w:r w:rsidRPr="007C0E3A">
        <w:rPr>
          <w:rFonts w:asciiTheme="minorHAnsi" w:hAnsiTheme="minorHAnsi" w:cstheme="minorHAnsi"/>
          <w:sz w:val="18"/>
          <w:szCs w:val="18"/>
        </w:rPr>
        <w:t xml:space="preserve">No </w:t>
      </w:r>
      <w:r w:rsidR="004A3A90" w:rsidRPr="007C0E3A">
        <w:rPr>
          <w:rFonts w:asciiTheme="minorHAnsi" w:hAnsiTheme="minorHAnsi" w:cstheme="minorHAnsi"/>
          <w:sz w:val="18"/>
          <w:szCs w:val="18"/>
        </w:rPr>
        <w:t>______</w:t>
      </w:r>
    </w:p>
    <w:p w14:paraId="30B033D2" w14:textId="77777777" w:rsidR="00E0351C" w:rsidRPr="007C0E3A" w:rsidRDefault="00E0351C" w:rsidP="00E0351C">
      <w:pPr>
        <w:pStyle w:val="Title"/>
        <w:rPr>
          <w:rFonts w:asciiTheme="minorHAnsi" w:hAnsiTheme="minorHAnsi" w:cstheme="minorHAnsi"/>
          <w:i/>
          <w:szCs w:val="18"/>
          <w:u w:val="single"/>
        </w:rPr>
      </w:pPr>
    </w:p>
    <w:p w14:paraId="525AEAF4" w14:textId="72C0D53B" w:rsidR="00E0351C" w:rsidRPr="007C0E3A" w:rsidRDefault="00E0351C" w:rsidP="00E0351C">
      <w:pPr>
        <w:pStyle w:val="Title"/>
        <w:rPr>
          <w:rFonts w:asciiTheme="minorHAnsi" w:hAnsiTheme="minorHAnsi" w:cstheme="minorHAnsi"/>
          <w:i/>
          <w:sz w:val="16"/>
          <w:szCs w:val="18"/>
          <w:u w:val="single"/>
        </w:rPr>
      </w:pPr>
      <w:r w:rsidRPr="007C0E3A">
        <w:rPr>
          <w:rFonts w:asciiTheme="minorHAnsi" w:hAnsiTheme="minorHAnsi" w:cstheme="minorHAnsi"/>
          <w:i/>
          <w:szCs w:val="18"/>
          <w:u w:val="single"/>
        </w:rPr>
        <w:t>REMAINDER OF PAGE INTENTIONALLY LEFT BLANK</w:t>
      </w:r>
    </w:p>
    <w:p w14:paraId="2D3EAB62" w14:textId="62360686" w:rsidR="00E0351C" w:rsidRPr="007C0E3A" w:rsidRDefault="00E0351C">
      <w:pPr>
        <w:widowControl/>
        <w:rPr>
          <w:rFonts w:asciiTheme="minorHAnsi" w:hAnsiTheme="minorHAnsi" w:cstheme="minorHAnsi"/>
          <w:sz w:val="18"/>
          <w:szCs w:val="18"/>
        </w:rPr>
      </w:pPr>
      <w:r w:rsidRPr="007C0E3A">
        <w:rPr>
          <w:rFonts w:asciiTheme="minorHAnsi" w:hAnsiTheme="minorHAnsi" w:cstheme="minorHAnsi"/>
          <w:sz w:val="18"/>
          <w:szCs w:val="18"/>
        </w:rPr>
        <w:br w:type="page"/>
      </w:r>
    </w:p>
    <w:p w14:paraId="4DA51D1E" w14:textId="77777777" w:rsidR="00F346DD" w:rsidRPr="007C0E3A" w:rsidRDefault="00F346DD" w:rsidP="00344AB9">
      <w:pPr>
        <w:pStyle w:val="BodyTextIndent"/>
        <w:rPr>
          <w:rFonts w:asciiTheme="minorHAnsi" w:hAnsiTheme="minorHAnsi" w:cstheme="minorHAnsi"/>
          <w:szCs w:val="16"/>
        </w:rPr>
      </w:pPr>
    </w:p>
    <w:p w14:paraId="584197F5" w14:textId="77777777" w:rsidR="004A3A90" w:rsidRPr="007C0E3A" w:rsidRDefault="004A3A90" w:rsidP="00DC51E2">
      <w:pPr>
        <w:spacing w:line="242" w:lineRule="auto"/>
        <w:rPr>
          <w:rFonts w:asciiTheme="minorHAnsi" w:hAnsiTheme="minorHAnsi" w:cstheme="minorHAnsi"/>
          <w:sz w:val="16"/>
          <w:szCs w:val="16"/>
        </w:rPr>
      </w:pPr>
    </w:p>
    <w:p w14:paraId="0DDDE29F" w14:textId="77777777" w:rsidR="00E0351C" w:rsidRPr="007C0E3A" w:rsidRDefault="00DC51E2" w:rsidP="00E0351C">
      <w:pPr>
        <w:spacing w:line="242" w:lineRule="auto"/>
        <w:rPr>
          <w:rFonts w:asciiTheme="minorHAnsi" w:hAnsiTheme="minorHAnsi" w:cstheme="minorHAnsi"/>
          <w:sz w:val="18"/>
          <w:szCs w:val="18"/>
        </w:rPr>
      </w:pPr>
      <w:r w:rsidRPr="007C0E3A">
        <w:rPr>
          <w:rFonts w:asciiTheme="minorHAnsi" w:hAnsiTheme="minorHAnsi" w:cstheme="minorHAnsi"/>
          <w:sz w:val="18"/>
          <w:szCs w:val="18"/>
        </w:rPr>
        <w:t>SF47895 (ELEC2/0</w:t>
      </w:r>
      <w:r w:rsidR="006261F2" w:rsidRPr="007C0E3A">
        <w:rPr>
          <w:rFonts w:asciiTheme="minorHAnsi" w:hAnsiTheme="minorHAnsi" w:cstheme="minorHAnsi"/>
          <w:sz w:val="18"/>
          <w:szCs w:val="18"/>
        </w:rPr>
        <w:t>6</w:t>
      </w:r>
      <w:r w:rsidRPr="007C0E3A">
        <w:rPr>
          <w:rFonts w:asciiTheme="minorHAnsi" w:hAnsiTheme="minorHAnsi" w:cstheme="minorHAnsi"/>
          <w:sz w:val="18"/>
          <w:szCs w:val="18"/>
        </w:rPr>
        <w:t>)</w:t>
      </w:r>
    </w:p>
    <w:p w14:paraId="37A2EE3C" w14:textId="77777777" w:rsidR="00E0351C" w:rsidRPr="007C0E3A" w:rsidRDefault="00E0351C" w:rsidP="00E0351C">
      <w:pPr>
        <w:spacing w:line="242" w:lineRule="auto"/>
        <w:rPr>
          <w:rFonts w:asciiTheme="minorHAnsi" w:hAnsiTheme="minorHAnsi" w:cstheme="minorHAnsi"/>
          <w:sz w:val="18"/>
          <w:szCs w:val="18"/>
        </w:rPr>
      </w:pPr>
    </w:p>
    <w:p w14:paraId="269BE133" w14:textId="144BB672" w:rsidR="006261F2" w:rsidRPr="007C0E3A" w:rsidRDefault="006261F2" w:rsidP="00E0351C">
      <w:pPr>
        <w:spacing w:line="242" w:lineRule="auto"/>
        <w:jc w:val="center"/>
        <w:rPr>
          <w:rFonts w:asciiTheme="minorHAnsi" w:hAnsiTheme="minorHAnsi" w:cstheme="minorHAnsi"/>
          <w:b/>
          <w:sz w:val="20"/>
        </w:rPr>
      </w:pPr>
      <w:r w:rsidRPr="007C0E3A">
        <w:rPr>
          <w:rFonts w:asciiTheme="minorHAnsi" w:hAnsiTheme="minorHAnsi" w:cstheme="minorHAnsi"/>
          <w:b/>
          <w:sz w:val="20"/>
        </w:rPr>
        <w:t>MINORITY &amp; WOMEN'S BUSINESS ENTERPRISES SUBCONTRACTOR COMMITMENT FORM</w:t>
      </w:r>
    </w:p>
    <w:p w14:paraId="451B34C6" w14:textId="77777777" w:rsidR="006261F2" w:rsidRPr="007C0E3A" w:rsidRDefault="006261F2" w:rsidP="006261F2">
      <w:pPr>
        <w:rPr>
          <w:rFonts w:asciiTheme="minorHAnsi" w:hAnsiTheme="minorHAnsi" w:cstheme="minorHAnsi"/>
          <w:b/>
          <w:sz w:val="18"/>
        </w:rPr>
      </w:pPr>
    </w:p>
    <w:p w14:paraId="08D8C757" w14:textId="018645F2" w:rsidR="00C25511" w:rsidRPr="007C0E3A" w:rsidRDefault="00C25511" w:rsidP="00C25511">
      <w:pPr>
        <w:rPr>
          <w:rFonts w:asciiTheme="minorHAnsi" w:hAnsiTheme="minorHAnsi" w:cstheme="minorHAnsi"/>
          <w:sz w:val="18"/>
          <w:szCs w:val="18"/>
        </w:rPr>
      </w:pPr>
      <w:r w:rsidRPr="007C0E3A">
        <w:rPr>
          <w:rFonts w:asciiTheme="minorHAnsi" w:hAnsiTheme="minorHAnsi" w:cstheme="minorHAnsi"/>
          <w:sz w:val="18"/>
          <w:szCs w:val="18"/>
        </w:rPr>
        <w:t>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w:t>
      </w:r>
      <w:proofErr w:type="spellStart"/>
      <w:r w:rsidRPr="007C0E3A">
        <w:rPr>
          <w:rFonts w:asciiTheme="minorHAnsi" w:hAnsiTheme="minorHAnsi" w:cstheme="minorHAnsi"/>
          <w:sz w:val="18"/>
          <w:szCs w:val="18"/>
        </w:rPr>
        <w:t>MWBED</w:t>
      </w:r>
      <w:proofErr w:type="spellEnd"/>
      <w:r w:rsidRPr="007C0E3A">
        <w:rPr>
          <w:rFonts w:asciiTheme="minorHAnsi" w:hAnsiTheme="minorHAnsi" w:cstheme="minorHAnsi"/>
          <w:sz w:val="18"/>
          <w:szCs w:val="18"/>
        </w:rPr>
        <w:t xml:space="preserve">) directory of certified firms located at </w:t>
      </w:r>
      <w:hyperlink r:id="rId13" w:history="1">
        <w:r w:rsidRPr="007C0E3A">
          <w:rPr>
            <w:rStyle w:val="Hyperlink"/>
            <w:rFonts w:asciiTheme="minorHAnsi" w:hAnsiTheme="minorHAnsi" w:cstheme="minorHAnsi"/>
            <w:sz w:val="18"/>
            <w:szCs w:val="18"/>
          </w:rPr>
          <w:t>http://www.in.gov/idoa/2352.htm</w:t>
        </w:r>
      </w:hyperlink>
      <w:r w:rsidRPr="007C0E3A">
        <w:rPr>
          <w:rFonts w:asciiTheme="minorHAnsi" w:hAnsiTheme="minorHAnsi" w:cstheme="minorHAnsi"/>
          <w:sz w:val="18"/>
          <w:szCs w:val="18"/>
        </w:rPr>
        <w:t xml:space="preserve">. </w:t>
      </w:r>
    </w:p>
    <w:p w14:paraId="7F6417AA" w14:textId="77777777" w:rsidR="00C25511" w:rsidRPr="007C0E3A" w:rsidRDefault="00C25511" w:rsidP="00C25511">
      <w:pPr>
        <w:rPr>
          <w:rFonts w:asciiTheme="minorHAnsi" w:hAnsiTheme="minorHAnsi" w:cstheme="minorHAnsi"/>
          <w:sz w:val="18"/>
          <w:szCs w:val="18"/>
        </w:rPr>
      </w:pPr>
    </w:p>
    <w:p w14:paraId="3FC46234" w14:textId="3DECC467" w:rsidR="006261F2" w:rsidRPr="007C0E3A" w:rsidRDefault="00C25511" w:rsidP="00C25511">
      <w:pPr>
        <w:rPr>
          <w:rFonts w:asciiTheme="minorHAnsi" w:hAnsiTheme="minorHAnsi" w:cstheme="minorHAnsi"/>
          <w:sz w:val="18"/>
          <w:szCs w:val="18"/>
        </w:rPr>
      </w:pPr>
      <w:r w:rsidRPr="007C0E3A">
        <w:rPr>
          <w:rFonts w:asciiTheme="minorHAnsi" w:hAnsiTheme="minorHAnsi" w:cstheme="minorHAnsi"/>
          <w:sz w:val="18"/>
          <w:szCs w:val="18"/>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w:t>
      </w:r>
      <w:r w:rsidR="006261F2" w:rsidRPr="007C0E3A">
        <w:rPr>
          <w:rFonts w:asciiTheme="minorHAnsi" w:hAnsiTheme="minorHAnsi" w:cstheme="minorHAnsi"/>
          <w:sz w:val="18"/>
          <w:szCs w:val="18"/>
        </w:rPr>
        <w:t xml:space="preserve">  </w:t>
      </w:r>
    </w:p>
    <w:p w14:paraId="6BF8294C" w14:textId="77777777" w:rsidR="006261F2" w:rsidRPr="007C0E3A" w:rsidRDefault="006261F2" w:rsidP="006261F2">
      <w:pPr>
        <w:rPr>
          <w:rFonts w:asciiTheme="minorHAnsi" w:hAnsiTheme="minorHAnsi" w:cstheme="minorHAnsi"/>
          <w:sz w:val="18"/>
          <w:szCs w:val="18"/>
        </w:rPr>
      </w:pPr>
    </w:p>
    <w:p w14:paraId="2A554298"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7C0E3A" w:rsidRDefault="006261F2" w:rsidP="006261F2">
      <w:pPr>
        <w:rPr>
          <w:rFonts w:asciiTheme="minorHAnsi" w:hAnsiTheme="minorHAnsi" w:cstheme="minorHAnsi"/>
          <w:sz w:val="18"/>
          <w:szCs w:val="18"/>
        </w:rPr>
      </w:pPr>
    </w:p>
    <w:p w14:paraId="7C6C26D4" w14:textId="79106404"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 xml:space="preserve">Respondents are encouraged to contact and work with </w:t>
      </w:r>
      <w:proofErr w:type="spellStart"/>
      <w:r w:rsidRPr="007C0E3A">
        <w:rPr>
          <w:rFonts w:asciiTheme="minorHAnsi" w:hAnsiTheme="minorHAnsi" w:cstheme="minorHAnsi"/>
          <w:sz w:val="18"/>
          <w:szCs w:val="18"/>
        </w:rPr>
        <w:t>MWBED</w:t>
      </w:r>
      <w:proofErr w:type="spellEnd"/>
      <w:r w:rsidRPr="007C0E3A">
        <w:rPr>
          <w:rFonts w:asciiTheme="minorHAnsi" w:hAnsiTheme="minorHAnsi" w:cstheme="minorHAnsi"/>
          <w:sz w:val="18"/>
          <w:szCs w:val="18"/>
        </w:rPr>
        <w:t xml:space="preserve"> at 317-232-3061 to design a subcontractor commitment to meet established goals as referenced in this solicitation. </w:t>
      </w:r>
    </w:p>
    <w:p w14:paraId="5C1A9CE2" w14:textId="77777777" w:rsidR="006261F2" w:rsidRPr="007C0E3A" w:rsidRDefault="006261F2" w:rsidP="006261F2">
      <w:pPr>
        <w:ind w:left="720"/>
        <w:rPr>
          <w:rFonts w:asciiTheme="minorHAnsi" w:hAnsiTheme="minorHAnsi" w:cstheme="minorHAnsi"/>
          <w:b/>
          <w:sz w:val="18"/>
          <w:szCs w:val="18"/>
        </w:rPr>
      </w:pPr>
    </w:p>
    <w:p w14:paraId="04016C56" w14:textId="77777777" w:rsidR="006261F2" w:rsidRPr="007C0E3A" w:rsidRDefault="006261F2" w:rsidP="006261F2">
      <w:pPr>
        <w:rPr>
          <w:rFonts w:asciiTheme="minorHAnsi" w:hAnsiTheme="minorHAnsi" w:cstheme="minorHAnsi"/>
          <w:b/>
          <w:sz w:val="18"/>
          <w:szCs w:val="18"/>
        </w:rPr>
      </w:pPr>
      <w:r w:rsidRPr="007C0E3A">
        <w:rPr>
          <w:rFonts w:asciiTheme="minorHAnsi" w:hAnsiTheme="minorHAnsi" w:cstheme="minorHAnsi"/>
          <w:b/>
          <w:sz w:val="18"/>
          <w:szCs w:val="18"/>
        </w:rPr>
        <w:t>Prime Contractors must ensure that the proposed subcontractors meet the following criteria:</w:t>
      </w:r>
    </w:p>
    <w:p w14:paraId="45A5D7BD" w14:textId="77777777" w:rsidR="006261F2" w:rsidRPr="007C0E3A" w:rsidRDefault="006261F2" w:rsidP="006261F2">
      <w:pPr>
        <w:ind w:left="360"/>
        <w:rPr>
          <w:rFonts w:asciiTheme="minorHAnsi" w:hAnsiTheme="minorHAnsi" w:cstheme="minorHAnsi"/>
          <w:sz w:val="18"/>
          <w:szCs w:val="18"/>
        </w:rPr>
      </w:pPr>
    </w:p>
    <w:p w14:paraId="09A2C553"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Must be listed on the IDOA Directory of Certified Firms, on or before the proposal due date</w:t>
      </w:r>
    </w:p>
    <w:p w14:paraId="4478B647"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Prime Contractor must include with their proposal the subcontractor’s M/WBE Certification Letter provided by IDOA, to show current status of certification.</w:t>
      </w:r>
    </w:p>
    <w:p w14:paraId="65F59350" w14:textId="5ED4F18E"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Each firm may only serve as one classification – MBE, WBE, or IVOSB</w:t>
      </w:r>
    </w:p>
    <w:p w14:paraId="192155E2"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2EE86F35"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Must serve a Commercially Useful Function (</w:t>
      </w:r>
      <w:proofErr w:type="spellStart"/>
      <w:r w:rsidRPr="007C0E3A">
        <w:rPr>
          <w:rFonts w:asciiTheme="minorHAnsi" w:hAnsiTheme="minorHAnsi" w:cstheme="minorHAnsi"/>
          <w:sz w:val="18"/>
          <w:szCs w:val="18"/>
        </w:rPr>
        <w:t>CUF</w:t>
      </w:r>
      <w:proofErr w:type="spellEnd"/>
      <w:r w:rsidRPr="007C0E3A">
        <w:rPr>
          <w:rFonts w:asciiTheme="minorHAnsi" w:hAnsiTheme="minorHAnsi" w:cstheme="minorHAnsi"/>
          <w:sz w:val="18"/>
          <w:szCs w:val="18"/>
        </w:rPr>
        <w:t>).  The firm must serve a value-added purpose on the engagement, as confirmed by the State.</w:t>
      </w:r>
    </w:p>
    <w:p w14:paraId="25FF0F42"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Must provide goods or service only in the industry area for which it is certified as listed in the directory at http://www.in.gov/idoa/2352.htm</w:t>
      </w:r>
    </w:p>
    <w:p w14:paraId="44F929FF" w14:textId="77777777" w:rsidR="00C25511"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Must be used to provide the goods or services specific to the contract</w:t>
      </w:r>
    </w:p>
    <w:p w14:paraId="35AB805A" w14:textId="25CCFF5E" w:rsidR="006261F2" w:rsidRPr="007C0E3A" w:rsidRDefault="00C25511" w:rsidP="00C25511">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7C0E3A">
        <w:rPr>
          <w:rFonts w:asciiTheme="minorHAnsi" w:hAnsiTheme="minorHAnsi" w:cstheme="minorHAnsi"/>
          <w:sz w:val="18"/>
          <w:szCs w:val="18"/>
        </w:rPr>
        <w:t>National Diversity Plans are generally not acceptable</w:t>
      </w:r>
    </w:p>
    <w:p w14:paraId="6D02C6F6" w14:textId="77777777" w:rsidR="006261F2" w:rsidRPr="007C0E3A" w:rsidRDefault="006261F2" w:rsidP="00E0351C">
      <w:pPr>
        <w:rPr>
          <w:rFonts w:asciiTheme="minorHAnsi" w:hAnsiTheme="minorHAnsi" w:cstheme="minorHAnsi"/>
          <w:b/>
          <w:caps/>
          <w:sz w:val="18"/>
          <w:szCs w:val="18"/>
        </w:rPr>
      </w:pPr>
    </w:p>
    <w:p w14:paraId="1E97B4B8" w14:textId="77777777" w:rsidR="006261F2" w:rsidRPr="007C0E3A" w:rsidRDefault="006261F2" w:rsidP="00D976B0">
      <w:pPr>
        <w:jc w:val="center"/>
        <w:rPr>
          <w:rFonts w:asciiTheme="minorHAnsi" w:hAnsiTheme="minorHAnsi" w:cstheme="minorHAnsi"/>
          <w:b/>
          <w:caps/>
          <w:sz w:val="20"/>
        </w:rPr>
      </w:pPr>
      <w:r w:rsidRPr="007C0E3A">
        <w:rPr>
          <w:rFonts w:asciiTheme="minorHAnsi" w:hAnsiTheme="minorHAnsi" w:cstheme="minorHAnsi"/>
          <w:b/>
          <w:caps/>
          <w:sz w:val="20"/>
        </w:rPr>
        <w:t>Minority &amp; Women’s Business Enterprises Subcontractor Letter of Commitment</w:t>
      </w:r>
    </w:p>
    <w:p w14:paraId="3CFCB94E" w14:textId="77777777" w:rsidR="006261F2" w:rsidRPr="007C0E3A" w:rsidRDefault="006261F2" w:rsidP="006261F2">
      <w:pPr>
        <w:rPr>
          <w:rFonts w:asciiTheme="minorHAnsi" w:hAnsiTheme="minorHAnsi" w:cstheme="minorHAnsi"/>
          <w:sz w:val="18"/>
        </w:rPr>
      </w:pPr>
    </w:p>
    <w:p w14:paraId="465DC398"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7C0E3A" w:rsidRDefault="006261F2" w:rsidP="006261F2">
      <w:pPr>
        <w:rPr>
          <w:rFonts w:asciiTheme="minorHAnsi" w:hAnsiTheme="minorHAnsi" w:cstheme="minorHAnsi"/>
          <w:sz w:val="18"/>
          <w:szCs w:val="18"/>
        </w:rPr>
      </w:pPr>
    </w:p>
    <w:p w14:paraId="396147C1" w14:textId="16009D1D"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4" w:history="1">
        <w:r w:rsidR="00462658" w:rsidRPr="007C0E3A">
          <w:rPr>
            <w:rStyle w:val="Hyperlink"/>
            <w:rFonts w:asciiTheme="minorHAnsi" w:hAnsiTheme="minorHAnsi" w:cstheme="minorHAnsi"/>
            <w:sz w:val="18"/>
            <w:szCs w:val="18"/>
          </w:rPr>
          <w:t>mwbe@idoa.in.gov</w:t>
        </w:r>
      </w:hyperlink>
      <w:r w:rsidR="00462658" w:rsidRPr="007C0E3A">
        <w:rPr>
          <w:rFonts w:asciiTheme="minorHAnsi" w:hAnsiTheme="minorHAnsi" w:cstheme="minorHAnsi"/>
          <w:sz w:val="18"/>
          <w:szCs w:val="18"/>
        </w:rPr>
        <w:t>.</w:t>
      </w:r>
    </w:p>
    <w:p w14:paraId="009A3DD5" w14:textId="77777777" w:rsidR="00E0351C" w:rsidRPr="007C0E3A" w:rsidRDefault="00E0351C" w:rsidP="006261F2">
      <w:pPr>
        <w:rPr>
          <w:rFonts w:asciiTheme="minorHAnsi" w:hAnsiTheme="minorHAnsi" w:cstheme="minorHAnsi"/>
          <w:sz w:val="20"/>
        </w:rPr>
      </w:pPr>
    </w:p>
    <w:p w14:paraId="3842B32D" w14:textId="77777777" w:rsidR="00E0351C" w:rsidRPr="007C0E3A" w:rsidRDefault="00E0351C" w:rsidP="00E0351C">
      <w:pPr>
        <w:pStyle w:val="Title"/>
        <w:rPr>
          <w:rFonts w:asciiTheme="minorHAnsi" w:hAnsiTheme="minorHAnsi" w:cstheme="minorHAnsi"/>
          <w:i/>
          <w:sz w:val="16"/>
          <w:szCs w:val="18"/>
          <w:u w:val="single"/>
        </w:rPr>
      </w:pPr>
      <w:r w:rsidRPr="007C0E3A">
        <w:rPr>
          <w:rFonts w:asciiTheme="minorHAnsi" w:hAnsiTheme="minorHAnsi" w:cstheme="minorHAnsi"/>
          <w:i/>
          <w:szCs w:val="18"/>
          <w:u w:val="single"/>
        </w:rPr>
        <w:t>REMAINDER OF PAGE INTENTIONALLY LEFT BLANK</w:t>
      </w:r>
    </w:p>
    <w:p w14:paraId="640A9B71" w14:textId="77777777" w:rsidR="006261F2" w:rsidRPr="007C0E3A" w:rsidRDefault="006261F2" w:rsidP="006261F2">
      <w:pPr>
        <w:rPr>
          <w:rFonts w:asciiTheme="minorHAnsi" w:hAnsiTheme="minorHAnsi" w:cstheme="minorHAnsi"/>
          <w:sz w:val="20"/>
        </w:rPr>
      </w:pPr>
      <w:r w:rsidRPr="007C0E3A">
        <w:rPr>
          <w:rFonts w:asciiTheme="minorHAnsi" w:hAnsiTheme="minorHAnsi" w:cstheme="minorHAnsi"/>
          <w:sz w:val="20"/>
        </w:rPr>
        <w:br w:type="page"/>
      </w:r>
    </w:p>
    <w:p w14:paraId="05FA2036" w14:textId="77777777" w:rsidR="006261F2" w:rsidRPr="007C0E3A" w:rsidRDefault="006261F2" w:rsidP="006261F2">
      <w:pPr>
        <w:rPr>
          <w:rFonts w:asciiTheme="minorHAnsi" w:hAnsiTheme="minorHAnsi" w:cstheme="minorHAnsi"/>
          <w:sz w:val="20"/>
        </w:rPr>
      </w:pPr>
    </w:p>
    <w:p w14:paraId="67B26925" w14:textId="77777777" w:rsidR="006261F2" w:rsidRPr="007C0E3A" w:rsidRDefault="006261F2" w:rsidP="006261F2">
      <w:pPr>
        <w:jc w:val="center"/>
        <w:rPr>
          <w:rFonts w:asciiTheme="minorHAnsi" w:hAnsiTheme="minorHAnsi" w:cstheme="minorHAnsi"/>
          <w:b/>
          <w:sz w:val="20"/>
        </w:rPr>
      </w:pPr>
      <w:r w:rsidRPr="007C0E3A">
        <w:rPr>
          <w:rFonts w:asciiTheme="minorHAnsi" w:hAnsiTheme="minorHAnsi" w:cstheme="minorHAnsi"/>
          <w:b/>
          <w:sz w:val="20"/>
        </w:rPr>
        <w:t>STATE OF INDIANA MBE/WBE</w:t>
      </w:r>
      <w:r w:rsidR="00A00DB4" w:rsidRPr="007C0E3A">
        <w:rPr>
          <w:rFonts w:asciiTheme="minorHAnsi" w:hAnsiTheme="minorHAnsi" w:cstheme="minorHAnsi"/>
          <w:b/>
          <w:sz w:val="20"/>
        </w:rPr>
        <w:t xml:space="preserve"> </w:t>
      </w:r>
      <w:r w:rsidRPr="007C0E3A">
        <w:rPr>
          <w:rFonts w:asciiTheme="minorHAnsi" w:hAnsiTheme="minorHAnsi" w:cstheme="minorHAnsi"/>
          <w:b/>
          <w:sz w:val="20"/>
        </w:rPr>
        <w:t>S</w:t>
      </w:r>
      <w:r w:rsidR="00A00DB4" w:rsidRPr="007C0E3A">
        <w:rPr>
          <w:rFonts w:asciiTheme="minorHAnsi" w:hAnsiTheme="minorHAnsi" w:cstheme="minorHAnsi"/>
          <w:b/>
          <w:sz w:val="20"/>
        </w:rPr>
        <w:t xml:space="preserve">UBCONTRACTOR COMMITMENT </w:t>
      </w:r>
      <w:r w:rsidRPr="007C0E3A">
        <w:rPr>
          <w:rFonts w:asciiTheme="minorHAnsi" w:hAnsiTheme="minorHAnsi" w:cstheme="minorHAnsi"/>
          <w:b/>
          <w:sz w:val="20"/>
        </w:rPr>
        <w:t>FORM</w:t>
      </w:r>
    </w:p>
    <w:p w14:paraId="42788CC1" w14:textId="77777777" w:rsidR="006261F2" w:rsidRPr="007C0E3A"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E0351C" w:rsidRPr="007C0E3A" w14:paraId="617014FD" w14:textId="77777777" w:rsidTr="00E0351C">
        <w:tc>
          <w:tcPr>
            <w:tcW w:w="11016" w:type="dxa"/>
            <w:tcBorders>
              <w:top w:val="nil"/>
              <w:left w:val="nil"/>
              <w:bottom w:val="single" w:sz="4" w:space="0" w:color="auto"/>
              <w:right w:val="nil"/>
            </w:tcBorders>
          </w:tcPr>
          <w:p w14:paraId="6E76DFAE" w14:textId="77777777" w:rsidR="00E0351C" w:rsidRPr="007C0E3A" w:rsidRDefault="00E0351C" w:rsidP="00E0351C">
            <w:pPr>
              <w:rPr>
                <w:rFonts w:asciiTheme="minorHAnsi" w:hAnsiTheme="minorHAnsi" w:cstheme="minorHAnsi"/>
                <w:b/>
                <w:sz w:val="18"/>
                <w:szCs w:val="18"/>
              </w:rPr>
            </w:pPr>
            <w:r w:rsidRPr="007C0E3A">
              <w:rPr>
                <w:rFonts w:asciiTheme="minorHAnsi" w:hAnsiTheme="minorHAnsi" w:cstheme="minorHAnsi"/>
                <w:b/>
                <w:sz w:val="18"/>
                <w:szCs w:val="18"/>
              </w:rPr>
              <w:t>BID:</w:t>
            </w:r>
            <w:r w:rsidRPr="007C0E3A">
              <w:rPr>
                <w:rFonts w:asciiTheme="minorHAnsi" w:hAnsiTheme="minorHAnsi" w:cstheme="minorHAnsi"/>
                <w:sz w:val="18"/>
                <w:szCs w:val="18"/>
              </w:rPr>
              <w:t xml:space="preserve">  </w:t>
            </w:r>
          </w:p>
        </w:tc>
      </w:tr>
      <w:tr w:rsidR="00E0351C" w:rsidRPr="007C0E3A" w14:paraId="333E8C2E" w14:textId="77777777" w:rsidTr="00E0351C">
        <w:tc>
          <w:tcPr>
            <w:tcW w:w="11016" w:type="dxa"/>
            <w:tcBorders>
              <w:top w:val="single" w:sz="4" w:space="0" w:color="auto"/>
              <w:left w:val="nil"/>
              <w:bottom w:val="nil"/>
              <w:right w:val="nil"/>
            </w:tcBorders>
          </w:tcPr>
          <w:p w14:paraId="23E214A4" w14:textId="77777777" w:rsidR="00E0351C" w:rsidRPr="007C0E3A" w:rsidRDefault="00E0351C" w:rsidP="00E0351C">
            <w:pPr>
              <w:rPr>
                <w:rFonts w:asciiTheme="minorHAnsi" w:hAnsiTheme="minorHAnsi" w:cstheme="minorHAnsi"/>
                <w:b/>
                <w:sz w:val="18"/>
                <w:szCs w:val="18"/>
              </w:rPr>
            </w:pPr>
          </w:p>
        </w:tc>
      </w:tr>
      <w:tr w:rsidR="00E0351C" w:rsidRPr="007C0E3A" w14:paraId="3A2B453A" w14:textId="77777777" w:rsidTr="00E0351C">
        <w:tc>
          <w:tcPr>
            <w:tcW w:w="11016" w:type="dxa"/>
            <w:tcBorders>
              <w:top w:val="nil"/>
              <w:left w:val="nil"/>
              <w:bottom w:val="single" w:sz="4" w:space="0" w:color="auto"/>
              <w:right w:val="nil"/>
            </w:tcBorders>
          </w:tcPr>
          <w:p w14:paraId="019487D2" w14:textId="77777777" w:rsidR="00E0351C" w:rsidRPr="007C0E3A" w:rsidRDefault="00E0351C" w:rsidP="00E0351C">
            <w:pPr>
              <w:rPr>
                <w:rFonts w:asciiTheme="minorHAnsi" w:hAnsiTheme="minorHAnsi" w:cstheme="minorHAnsi"/>
                <w:sz w:val="18"/>
                <w:szCs w:val="18"/>
              </w:rPr>
            </w:pPr>
            <w:r w:rsidRPr="007C0E3A">
              <w:rPr>
                <w:rFonts w:asciiTheme="minorHAnsi" w:hAnsiTheme="minorHAnsi" w:cstheme="minorHAnsi"/>
                <w:b/>
                <w:sz w:val="18"/>
                <w:szCs w:val="18"/>
              </w:rPr>
              <w:t xml:space="preserve">DUE DATE:  </w:t>
            </w:r>
          </w:p>
        </w:tc>
      </w:tr>
      <w:tr w:rsidR="00E0351C" w:rsidRPr="007C0E3A" w14:paraId="3C832121" w14:textId="77777777" w:rsidTr="00E0351C">
        <w:tc>
          <w:tcPr>
            <w:tcW w:w="11016" w:type="dxa"/>
            <w:tcBorders>
              <w:top w:val="single" w:sz="4" w:space="0" w:color="auto"/>
              <w:left w:val="nil"/>
              <w:bottom w:val="nil"/>
              <w:right w:val="nil"/>
            </w:tcBorders>
          </w:tcPr>
          <w:p w14:paraId="290B95EB" w14:textId="77777777" w:rsidR="00E0351C" w:rsidRPr="007C0E3A" w:rsidRDefault="00E0351C" w:rsidP="00E0351C">
            <w:pPr>
              <w:jc w:val="center"/>
              <w:rPr>
                <w:rFonts w:asciiTheme="minorHAnsi" w:hAnsiTheme="minorHAnsi" w:cstheme="minorHAnsi"/>
                <w:b/>
                <w:sz w:val="18"/>
                <w:szCs w:val="18"/>
              </w:rPr>
            </w:pPr>
          </w:p>
        </w:tc>
      </w:tr>
      <w:tr w:rsidR="00E0351C" w:rsidRPr="007C0E3A" w14:paraId="027C8835" w14:textId="77777777" w:rsidTr="00E0351C">
        <w:tc>
          <w:tcPr>
            <w:tcW w:w="11016" w:type="dxa"/>
            <w:tcBorders>
              <w:top w:val="nil"/>
              <w:left w:val="nil"/>
              <w:bottom w:val="single" w:sz="4" w:space="0" w:color="auto"/>
              <w:right w:val="nil"/>
            </w:tcBorders>
          </w:tcPr>
          <w:p w14:paraId="0D9AB0C7" w14:textId="77777777" w:rsidR="00E0351C" w:rsidRPr="007C0E3A" w:rsidRDefault="00E0351C" w:rsidP="00E0351C">
            <w:pPr>
              <w:tabs>
                <w:tab w:val="left" w:pos="390"/>
              </w:tabs>
              <w:rPr>
                <w:rFonts w:asciiTheme="minorHAnsi" w:hAnsiTheme="minorHAnsi" w:cstheme="minorHAnsi"/>
                <w:b/>
                <w:sz w:val="18"/>
                <w:szCs w:val="18"/>
              </w:rPr>
            </w:pPr>
            <w:r w:rsidRPr="007C0E3A">
              <w:rPr>
                <w:rFonts w:asciiTheme="minorHAnsi" w:hAnsiTheme="minorHAnsi" w:cstheme="minorHAnsi"/>
                <w:b/>
                <w:sz w:val="18"/>
                <w:szCs w:val="18"/>
              </w:rPr>
              <w:t>TOTAL BID AMOUNT:</w:t>
            </w:r>
          </w:p>
        </w:tc>
      </w:tr>
    </w:tbl>
    <w:p w14:paraId="1B8BA623" w14:textId="77777777" w:rsidR="006261F2" w:rsidRPr="007C0E3A" w:rsidRDefault="006261F2" w:rsidP="006261F2">
      <w:pPr>
        <w:ind w:right="720"/>
        <w:jc w:val="center"/>
        <w:rPr>
          <w:rFonts w:asciiTheme="minorHAnsi" w:hAnsiTheme="minorHAnsi" w:cstheme="minorHAnsi"/>
          <w:sz w:val="18"/>
          <w:szCs w:val="18"/>
        </w:rPr>
      </w:pPr>
    </w:p>
    <w:p w14:paraId="5771443C" w14:textId="77777777" w:rsidR="006261F2" w:rsidRPr="007C0E3A"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7C0E3A" w14:paraId="312ADBA1" w14:textId="77777777" w:rsidTr="00F6577F">
        <w:tc>
          <w:tcPr>
            <w:tcW w:w="5160" w:type="dxa"/>
          </w:tcPr>
          <w:p w14:paraId="2F53A27E"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sym w:font="Wingdings" w:char="F072"/>
            </w:r>
            <w:r w:rsidRPr="007C0E3A">
              <w:rPr>
                <w:rFonts w:asciiTheme="minorHAnsi" w:hAnsiTheme="minorHAnsi" w:cstheme="minorHAnsi"/>
                <w:b/>
                <w:sz w:val="18"/>
                <w:szCs w:val="18"/>
              </w:rPr>
              <w:t xml:space="preserve">  MBE Firm              </w:t>
            </w:r>
            <w:r w:rsidRPr="007C0E3A">
              <w:rPr>
                <w:rFonts w:asciiTheme="minorHAnsi" w:hAnsiTheme="minorHAnsi" w:cstheme="minorHAnsi"/>
                <w:b/>
                <w:sz w:val="18"/>
                <w:szCs w:val="18"/>
              </w:rPr>
              <w:sym w:font="Wingdings" w:char="F072"/>
            </w:r>
            <w:r w:rsidRPr="007C0E3A">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7C0E3A"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7C0E3A" w:rsidRDefault="006261F2" w:rsidP="00F6577F">
            <w:pPr>
              <w:rPr>
                <w:rFonts w:asciiTheme="minorHAnsi" w:hAnsiTheme="minorHAnsi" w:cstheme="minorHAnsi"/>
                <w:b/>
                <w:sz w:val="18"/>
                <w:szCs w:val="18"/>
              </w:rPr>
            </w:pPr>
          </w:p>
        </w:tc>
      </w:tr>
      <w:tr w:rsidR="006261F2" w:rsidRPr="007C0E3A" w14:paraId="615B4486" w14:textId="77777777" w:rsidTr="00F6577F">
        <w:tc>
          <w:tcPr>
            <w:tcW w:w="5160" w:type="dxa"/>
            <w:vMerge w:val="restart"/>
          </w:tcPr>
          <w:p w14:paraId="54387B64"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7C0E3A"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Contact Person:</w:t>
            </w:r>
          </w:p>
        </w:tc>
      </w:tr>
      <w:tr w:rsidR="006261F2" w:rsidRPr="007C0E3A" w14:paraId="4990B9AD" w14:textId="77777777" w:rsidTr="00F6577F">
        <w:tc>
          <w:tcPr>
            <w:tcW w:w="5160" w:type="dxa"/>
            <w:vMerge/>
          </w:tcPr>
          <w:p w14:paraId="0560BDA6"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7C0E3A"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7C0E3A" w:rsidRDefault="006261F2" w:rsidP="00F6577F">
            <w:pPr>
              <w:rPr>
                <w:rFonts w:asciiTheme="minorHAnsi" w:hAnsiTheme="minorHAnsi" w:cstheme="minorHAnsi"/>
                <w:b/>
                <w:sz w:val="18"/>
                <w:szCs w:val="18"/>
              </w:rPr>
            </w:pPr>
          </w:p>
        </w:tc>
      </w:tr>
      <w:tr w:rsidR="006261F2" w:rsidRPr="007C0E3A" w14:paraId="574FEAD9" w14:textId="77777777" w:rsidTr="00F6577F">
        <w:tc>
          <w:tcPr>
            <w:tcW w:w="5160" w:type="dxa"/>
            <w:vMerge w:val="restart"/>
            <w:shd w:val="clear" w:color="auto" w:fill="auto"/>
          </w:tcPr>
          <w:p w14:paraId="502FEBBA"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7C0E3A"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E-mail:</w:t>
            </w:r>
          </w:p>
        </w:tc>
      </w:tr>
      <w:tr w:rsidR="006261F2" w:rsidRPr="007C0E3A" w14:paraId="50804239" w14:textId="77777777" w:rsidTr="00F6577F">
        <w:tc>
          <w:tcPr>
            <w:tcW w:w="5160" w:type="dxa"/>
            <w:vMerge/>
            <w:shd w:val="clear" w:color="auto" w:fill="auto"/>
          </w:tcPr>
          <w:p w14:paraId="2FF167CA"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7C0E3A"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7C0E3A" w:rsidRDefault="006261F2" w:rsidP="00F6577F">
            <w:pPr>
              <w:rPr>
                <w:rFonts w:asciiTheme="minorHAnsi" w:hAnsiTheme="minorHAnsi" w:cstheme="minorHAnsi"/>
                <w:b/>
                <w:sz w:val="18"/>
                <w:szCs w:val="18"/>
              </w:rPr>
            </w:pPr>
          </w:p>
        </w:tc>
      </w:tr>
      <w:tr w:rsidR="006261F2" w:rsidRPr="007C0E3A" w14:paraId="79DBBDDB" w14:textId="77777777" w:rsidTr="00F6577F">
        <w:tc>
          <w:tcPr>
            <w:tcW w:w="5160" w:type="dxa"/>
            <w:vMerge/>
            <w:shd w:val="clear" w:color="auto" w:fill="auto"/>
          </w:tcPr>
          <w:p w14:paraId="63795B2C"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7C0E3A"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Telephone Number:  </w:t>
            </w:r>
          </w:p>
          <w:p w14:paraId="02635B37"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 (       )</w:t>
            </w:r>
          </w:p>
        </w:tc>
        <w:tc>
          <w:tcPr>
            <w:tcW w:w="2694" w:type="dxa"/>
            <w:vMerge w:val="restart"/>
          </w:tcPr>
          <w:p w14:paraId="38AEF777"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Fax Number:</w:t>
            </w:r>
          </w:p>
          <w:p w14:paraId="2B5869B3"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w:t>
            </w:r>
          </w:p>
        </w:tc>
      </w:tr>
      <w:tr w:rsidR="006261F2" w:rsidRPr="007C0E3A" w14:paraId="0DCB399B" w14:textId="77777777" w:rsidTr="00F6577F">
        <w:tc>
          <w:tcPr>
            <w:tcW w:w="5160" w:type="dxa"/>
            <w:vMerge/>
            <w:shd w:val="clear" w:color="auto" w:fill="auto"/>
          </w:tcPr>
          <w:p w14:paraId="7E0F85D9"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7C0E3A" w:rsidRDefault="006261F2" w:rsidP="00F6577F">
            <w:pPr>
              <w:rPr>
                <w:rFonts w:asciiTheme="minorHAnsi" w:hAnsiTheme="minorHAnsi" w:cstheme="minorHAnsi"/>
                <w:b/>
                <w:sz w:val="18"/>
                <w:szCs w:val="18"/>
              </w:rPr>
            </w:pPr>
          </w:p>
        </w:tc>
        <w:tc>
          <w:tcPr>
            <w:tcW w:w="2694" w:type="dxa"/>
            <w:vMerge/>
          </w:tcPr>
          <w:p w14:paraId="64D2FEBE" w14:textId="77777777" w:rsidR="006261F2" w:rsidRPr="007C0E3A" w:rsidRDefault="006261F2" w:rsidP="00F6577F">
            <w:pPr>
              <w:rPr>
                <w:rFonts w:asciiTheme="minorHAnsi" w:hAnsiTheme="minorHAnsi" w:cstheme="minorHAnsi"/>
                <w:b/>
                <w:sz w:val="18"/>
                <w:szCs w:val="18"/>
              </w:rPr>
            </w:pPr>
          </w:p>
        </w:tc>
        <w:tc>
          <w:tcPr>
            <w:tcW w:w="2694" w:type="dxa"/>
            <w:vMerge/>
          </w:tcPr>
          <w:p w14:paraId="0D83A12F" w14:textId="77777777" w:rsidR="006261F2" w:rsidRPr="007C0E3A" w:rsidRDefault="006261F2" w:rsidP="00F6577F">
            <w:pPr>
              <w:rPr>
                <w:rFonts w:asciiTheme="minorHAnsi" w:hAnsiTheme="minorHAnsi" w:cstheme="minorHAnsi"/>
                <w:b/>
                <w:sz w:val="18"/>
                <w:szCs w:val="18"/>
              </w:rPr>
            </w:pPr>
          </w:p>
        </w:tc>
      </w:tr>
      <w:tr w:rsidR="006261F2" w:rsidRPr="007C0E3A" w14:paraId="76963828" w14:textId="77777777" w:rsidTr="00F6577F">
        <w:tc>
          <w:tcPr>
            <w:tcW w:w="5160" w:type="dxa"/>
          </w:tcPr>
          <w:p w14:paraId="486DA542"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Sub-Contract Amount:</w:t>
            </w:r>
          </w:p>
          <w:p w14:paraId="3169A66D" w14:textId="77777777" w:rsidR="006261F2" w:rsidRPr="007C0E3A" w:rsidRDefault="006261F2" w:rsidP="00F6577F">
            <w:pPr>
              <w:rPr>
                <w:rFonts w:asciiTheme="minorHAnsi" w:hAnsiTheme="minorHAnsi" w:cstheme="minorHAnsi"/>
                <w:b/>
                <w:sz w:val="18"/>
                <w:szCs w:val="18"/>
              </w:rPr>
            </w:pPr>
          </w:p>
          <w:p w14:paraId="3D226815" w14:textId="77777777" w:rsidR="006261F2" w:rsidRPr="007C0E3A"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7C0E3A">
              <w:rPr>
                <w:rFonts w:asciiTheme="minorHAnsi" w:hAnsiTheme="minorHAnsi" w:cstheme="minorHAnsi"/>
                <w:b/>
                <w:sz w:val="18"/>
                <w:szCs w:val="18"/>
              </w:rPr>
              <w:t>Sub-Contract Percentage of Total Bid:</w:t>
            </w:r>
          </w:p>
          <w:p w14:paraId="6BFFC837" w14:textId="77777777" w:rsidR="006261F2" w:rsidRPr="007C0E3A"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7C0E3A"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Describe service/product to be provided:</w:t>
            </w:r>
          </w:p>
          <w:p w14:paraId="62AFD981" w14:textId="77777777" w:rsidR="006261F2" w:rsidRPr="007C0E3A" w:rsidRDefault="006261F2" w:rsidP="00F6577F">
            <w:pPr>
              <w:rPr>
                <w:rFonts w:asciiTheme="minorHAnsi" w:hAnsiTheme="minorHAnsi" w:cstheme="minorHAnsi"/>
                <w:b/>
                <w:sz w:val="18"/>
                <w:szCs w:val="18"/>
              </w:rPr>
            </w:pPr>
          </w:p>
          <w:p w14:paraId="0F381BFB" w14:textId="77777777" w:rsidR="006261F2" w:rsidRPr="007C0E3A" w:rsidRDefault="006261F2" w:rsidP="00F6577F">
            <w:pPr>
              <w:rPr>
                <w:rFonts w:asciiTheme="minorHAnsi" w:hAnsiTheme="minorHAnsi" w:cstheme="minorHAnsi"/>
                <w:b/>
                <w:sz w:val="18"/>
                <w:szCs w:val="18"/>
              </w:rPr>
            </w:pPr>
          </w:p>
        </w:tc>
      </w:tr>
      <w:tr w:rsidR="006261F2" w:rsidRPr="007C0E3A" w14:paraId="2AA03427" w14:textId="77777777" w:rsidTr="00F6577F">
        <w:tc>
          <w:tcPr>
            <w:tcW w:w="10908" w:type="dxa"/>
            <w:gridSpan w:val="4"/>
          </w:tcPr>
          <w:p w14:paraId="7BF55DC6"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Provide approximate dates when Sub-Contractor will perform on this project:</w:t>
            </w:r>
          </w:p>
          <w:p w14:paraId="0F1B6FE4" w14:textId="77777777" w:rsidR="006261F2" w:rsidRPr="007C0E3A" w:rsidRDefault="006261F2" w:rsidP="00F6577F">
            <w:pPr>
              <w:rPr>
                <w:rFonts w:asciiTheme="minorHAnsi" w:hAnsiTheme="minorHAnsi" w:cstheme="minorHAnsi"/>
                <w:b/>
                <w:sz w:val="18"/>
                <w:szCs w:val="18"/>
              </w:rPr>
            </w:pPr>
          </w:p>
        </w:tc>
      </w:tr>
    </w:tbl>
    <w:p w14:paraId="5EFD8A18" w14:textId="77777777" w:rsidR="006261F2" w:rsidRPr="007C0E3A"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7C0E3A" w14:paraId="0810D0AA" w14:textId="77777777" w:rsidTr="00F6577F">
        <w:tc>
          <w:tcPr>
            <w:tcW w:w="5160" w:type="dxa"/>
          </w:tcPr>
          <w:p w14:paraId="3FA790F6"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sym w:font="Wingdings" w:char="F072"/>
            </w:r>
            <w:r w:rsidRPr="007C0E3A">
              <w:rPr>
                <w:rFonts w:asciiTheme="minorHAnsi" w:hAnsiTheme="minorHAnsi" w:cstheme="minorHAnsi"/>
                <w:b/>
                <w:sz w:val="18"/>
                <w:szCs w:val="18"/>
              </w:rPr>
              <w:t xml:space="preserve">  MBE Firm              </w:t>
            </w:r>
            <w:r w:rsidRPr="007C0E3A">
              <w:rPr>
                <w:rFonts w:asciiTheme="minorHAnsi" w:hAnsiTheme="minorHAnsi" w:cstheme="minorHAnsi"/>
                <w:b/>
                <w:sz w:val="18"/>
                <w:szCs w:val="18"/>
              </w:rPr>
              <w:sym w:font="Wingdings" w:char="F072"/>
            </w:r>
            <w:r w:rsidRPr="007C0E3A">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7C0E3A"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7C0E3A" w:rsidRDefault="006261F2" w:rsidP="00F6577F">
            <w:pPr>
              <w:rPr>
                <w:rFonts w:asciiTheme="minorHAnsi" w:hAnsiTheme="minorHAnsi" w:cstheme="minorHAnsi"/>
                <w:b/>
                <w:sz w:val="18"/>
                <w:szCs w:val="18"/>
              </w:rPr>
            </w:pPr>
          </w:p>
        </w:tc>
      </w:tr>
      <w:tr w:rsidR="006261F2" w:rsidRPr="007C0E3A" w14:paraId="651711D3" w14:textId="77777777" w:rsidTr="00F6577F">
        <w:tc>
          <w:tcPr>
            <w:tcW w:w="5160" w:type="dxa"/>
            <w:vMerge w:val="restart"/>
          </w:tcPr>
          <w:p w14:paraId="0821BEBC"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7C0E3A"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Contact Person:</w:t>
            </w:r>
          </w:p>
        </w:tc>
      </w:tr>
      <w:tr w:rsidR="006261F2" w:rsidRPr="007C0E3A" w14:paraId="0553B9CB" w14:textId="77777777" w:rsidTr="00F6577F">
        <w:tc>
          <w:tcPr>
            <w:tcW w:w="5160" w:type="dxa"/>
            <w:vMerge/>
          </w:tcPr>
          <w:p w14:paraId="4113C410"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7C0E3A"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7C0E3A" w:rsidRDefault="006261F2" w:rsidP="00F6577F">
            <w:pPr>
              <w:rPr>
                <w:rFonts w:asciiTheme="minorHAnsi" w:hAnsiTheme="minorHAnsi" w:cstheme="minorHAnsi"/>
                <w:b/>
                <w:sz w:val="18"/>
                <w:szCs w:val="18"/>
              </w:rPr>
            </w:pPr>
          </w:p>
        </w:tc>
      </w:tr>
      <w:tr w:rsidR="006261F2" w:rsidRPr="007C0E3A" w14:paraId="4E9FFB1C" w14:textId="77777777" w:rsidTr="00F6577F">
        <w:tc>
          <w:tcPr>
            <w:tcW w:w="5160" w:type="dxa"/>
            <w:vMerge w:val="restart"/>
            <w:shd w:val="clear" w:color="auto" w:fill="auto"/>
          </w:tcPr>
          <w:p w14:paraId="780B5B1D"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7C0E3A"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E-mail:</w:t>
            </w:r>
          </w:p>
        </w:tc>
      </w:tr>
      <w:tr w:rsidR="006261F2" w:rsidRPr="007C0E3A" w14:paraId="79CA57D1" w14:textId="77777777" w:rsidTr="00F6577F">
        <w:tc>
          <w:tcPr>
            <w:tcW w:w="5160" w:type="dxa"/>
            <w:vMerge/>
            <w:shd w:val="clear" w:color="auto" w:fill="auto"/>
          </w:tcPr>
          <w:p w14:paraId="6A7139F6"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7C0E3A"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7C0E3A" w:rsidRDefault="006261F2" w:rsidP="00F6577F">
            <w:pPr>
              <w:rPr>
                <w:rFonts w:asciiTheme="minorHAnsi" w:hAnsiTheme="minorHAnsi" w:cstheme="minorHAnsi"/>
                <w:b/>
                <w:sz w:val="18"/>
                <w:szCs w:val="18"/>
              </w:rPr>
            </w:pPr>
          </w:p>
        </w:tc>
      </w:tr>
      <w:tr w:rsidR="006261F2" w:rsidRPr="007C0E3A" w14:paraId="5277BCF6" w14:textId="77777777" w:rsidTr="00F6577F">
        <w:tc>
          <w:tcPr>
            <w:tcW w:w="5160" w:type="dxa"/>
            <w:vMerge/>
            <w:shd w:val="clear" w:color="auto" w:fill="auto"/>
          </w:tcPr>
          <w:p w14:paraId="6297E9FB"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7C0E3A"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Telephone Number:  </w:t>
            </w:r>
          </w:p>
          <w:p w14:paraId="565AE69E"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xml:space="preserve"> (       )</w:t>
            </w:r>
          </w:p>
        </w:tc>
        <w:tc>
          <w:tcPr>
            <w:tcW w:w="2694" w:type="dxa"/>
            <w:vMerge w:val="restart"/>
          </w:tcPr>
          <w:p w14:paraId="784E2857"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Fax Number:</w:t>
            </w:r>
          </w:p>
          <w:p w14:paraId="696E95DA"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       )</w:t>
            </w:r>
          </w:p>
        </w:tc>
      </w:tr>
      <w:tr w:rsidR="006261F2" w:rsidRPr="007C0E3A" w14:paraId="416940B5" w14:textId="77777777" w:rsidTr="00F6577F">
        <w:tc>
          <w:tcPr>
            <w:tcW w:w="5160" w:type="dxa"/>
            <w:vMerge/>
            <w:shd w:val="clear" w:color="auto" w:fill="auto"/>
          </w:tcPr>
          <w:p w14:paraId="5699115E"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7C0E3A" w:rsidRDefault="006261F2" w:rsidP="00F6577F">
            <w:pPr>
              <w:rPr>
                <w:rFonts w:asciiTheme="minorHAnsi" w:hAnsiTheme="minorHAnsi" w:cstheme="minorHAnsi"/>
                <w:b/>
                <w:sz w:val="18"/>
                <w:szCs w:val="18"/>
              </w:rPr>
            </w:pPr>
          </w:p>
        </w:tc>
        <w:tc>
          <w:tcPr>
            <w:tcW w:w="2694" w:type="dxa"/>
            <w:vMerge/>
          </w:tcPr>
          <w:p w14:paraId="22DD5FD3" w14:textId="77777777" w:rsidR="006261F2" w:rsidRPr="007C0E3A" w:rsidRDefault="006261F2" w:rsidP="00F6577F">
            <w:pPr>
              <w:rPr>
                <w:rFonts w:asciiTheme="minorHAnsi" w:hAnsiTheme="minorHAnsi" w:cstheme="minorHAnsi"/>
                <w:b/>
                <w:sz w:val="18"/>
                <w:szCs w:val="18"/>
              </w:rPr>
            </w:pPr>
          </w:p>
        </w:tc>
        <w:tc>
          <w:tcPr>
            <w:tcW w:w="2694" w:type="dxa"/>
            <w:vMerge/>
          </w:tcPr>
          <w:p w14:paraId="21B1E9F6" w14:textId="77777777" w:rsidR="006261F2" w:rsidRPr="007C0E3A" w:rsidRDefault="006261F2" w:rsidP="00F6577F">
            <w:pPr>
              <w:rPr>
                <w:rFonts w:asciiTheme="minorHAnsi" w:hAnsiTheme="minorHAnsi" w:cstheme="minorHAnsi"/>
                <w:b/>
                <w:sz w:val="18"/>
                <w:szCs w:val="18"/>
              </w:rPr>
            </w:pPr>
          </w:p>
        </w:tc>
      </w:tr>
      <w:tr w:rsidR="006261F2" w:rsidRPr="007C0E3A" w14:paraId="395B2C2B" w14:textId="77777777" w:rsidTr="00F6577F">
        <w:tc>
          <w:tcPr>
            <w:tcW w:w="5160" w:type="dxa"/>
          </w:tcPr>
          <w:p w14:paraId="7DE43E63"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Sub-Contract Amount:</w:t>
            </w:r>
          </w:p>
          <w:p w14:paraId="383A459D" w14:textId="77777777" w:rsidR="006261F2" w:rsidRPr="007C0E3A" w:rsidRDefault="006261F2" w:rsidP="00F6577F">
            <w:pPr>
              <w:rPr>
                <w:rFonts w:asciiTheme="minorHAnsi" w:hAnsiTheme="minorHAnsi" w:cstheme="minorHAnsi"/>
                <w:b/>
                <w:sz w:val="18"/>
                <w:szCs w:val="18"/>
              </w:rPr>
            </w:pPr>
          </w:p>
          <w:p w14:paraId="2E8D765F" w14:textId="77777777" w:rsidR="006261F2" w:rsidRPr="007C0E3A"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7C0E3A">
              <w:rPr>
                <w:rFonts w:asciiTheme="minorHAnsi" w:hAnsiTheme="minorHAnsi" w:cstheme="minorHAnsi"/>
                <w:b/>
                <w:sz w:val="18"/>
                <w:szCs w:val="18"/>
              </w:rPr>
              <w:t>Sub-Contract Percentage of Total Bid:</w:t>
            </w:r>
          </w:p>
          <w:p w14:paraId="0402E84B" w14:textId="77777777" w:rsidR="006261F2" w:rsidRPr="007C0E3A"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7C0E3A"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7C0E3A"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Describe service/product to be provided:</w:t>
            </w:r>
          </w:p>
          <w:p w14:paraId="14268FC5" w14:textId="77777777" w:rsidR="006261F2" w:rsidRPr="007C0E3A" w:rsidRDefault="006261F2" w:rsidP="00F6577F">
            <w:pPr>
              <w:rPr>
                <w:rFonts w:asciiTheme="minorHAnsi" w:hAnsiTheme="minorHAnsi" w:cstheme="minorHAnsi"/>
                <w:b/>
                <w:sz w:val="18"/>
                <w:szCs w:val="18"/>
              </w:rPr>
            </w:pPr>
          </w:p>
          <w:p w14:paraId="26663064" w14:textId="77777777" w:rsidR="006261F2" w:rsidRPr="007C0E3A" w:rsidRDefault="006261F2" w:rsidP="00F6577F">
            <w:pPr>
              <w:rPr>
                <w:rFonts w:asciiTheme="minorHAnsi" w:hAnsiTheme="minorHAnsi" w:cstheme="minorHAnsi"/>
                <w:b/>
                <w:sz w:val="18"/>
                <w:szCs w:val="18"/>
              </w:rPr>
            </w:pPr>
          </w:p>
        </w:tc>
      </w:tr>
      <w:tr w:rsidR="006261F2" w:rsidRPr="007C0E3A" w14:paraId="24C77C3B" w14:textId="77777777" w:rsidTr="00F6577F">
        <w:tc>
          <w:tcPr>
            <w:tcW w:w="10908" w:type="dxa"/>
            <w:gridSpan w:val="4"/>
          </w:tcPr>
          <w:p w14:paraId="79BA3E2A" w14:textId="77777777" w:rsidR="006261F2" w:rsidRPr="007C0E3A" w:rsidRDefault="006261F2" w:rsidP="00F6577F">
            <w:pPr>
              <w:rPr>
                <w:rFonts w:asciiTheme="minorHAnsi" w:hAnsiTheme="minorHAnsi" w:cstheme="minorHAnsi"/>
                <w:b/>
                <w:sz w:val="18"/>
                <w:szCs w:val="18"/>
              </w:rPr>
            </w:pPr>
            <w:r w:rsidRPr="007C0E3A">
              <w:rPr>
                <w:rFonts w:asciiTheme="minorHAnsi" w:hAnsiTheme="minorHAnsi" w:cstheme="minorHAnsi"/>
                <w:b/>
                <w:sz w:val="18"/>
                <w:szCs w:val="18"/>
              </w:rPr>
              <w:t>Provide approximate dates when Sub-Contractor will perform on this project:</w:t>
            </w:r>
          </w:p>
          <w:p w14:paraId="78EFDB93" w14:textId="77777777" w:rsidR="006261F2" w:rsidRPr="007C0E3A" w:rsidRDefault="006261F2" w:rsidP="00F6577F">
            <w:pPr>
              <w:rPr>
                <w:rFonts w:asciiTheme="minorHAnsi" w:hAnsiTheme="minorHAnsi" w:cstheme="minorHAnsi"/>
                <w:b/>
                <w:sz w:val="18"/>
                <w:szCs w:val="18"/>
              </w:rPr>
            </w:pPr>
          </w:p>
        </w:tc>
      </w:tr>
    </w:tbl>
    <w:p w14:paraId="13F5B795" w14:textId="77777777" w:rsidR="006261F2" w:rsidRPr="007C0E3A"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7C0E3A" w14:paraId="2F1B0ECE" w14:textId="77777777">
        <w:tc>
          <w:tcPr>
            <w:tcW w:w="5130" w:type="dxa"/>
            <w:tcBorders>
              <w:bottom w:val="single" w:sz="4" w:space="0" w:color="auto"/>
            </w:tcBorders>
          </w:tcPr>
          <w:p w14:paraId="549081EE" w14:textId="77777777" w:rsidR="006261F2" w:rsidRPr="007C0E3A" w:rsidRDefault="006261F2" w:rsidP="006261F2">
            <w:pPr>
              <w:rPr>
                <w:rFonts w:asciiTheme="minorHAnsi" w:hAnsiTheme="minorHAnsi" w:cstheme="minorHAnsi"/>
                <w:sz w:val="18"/>
                <w:szCs w:val="18"/>
              </w:rPr>
            </w:pPr>
          </w:p>
        </w:tc>
        <w:tc>
          <w:tcPr>
            <w:tcW w:w="450" w:type="dxa"/>
          </w:tcPr>
          <w:p w14:paraId="46D56725" w14:textId="77777777" w:rsidR="006261F2" w:rsidRPr="007C0E3A"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7C0E3A" w:rsidRDefault="006261F2" w:rsidP="006261F2">
            <w:pPr>
              <w:rPr>
                <w:rFonts w:asciiTheme="minorHAnsi" w:hAnsiTheme="minorHAnsi" w:cstheme="minorHAnsi"/>
                <w:sz w:val="18"/>
                <w:szCs w:val="18"/>
              </w:rPr>
            </w:pPr>
          </w:p>
        </w:tc>
      </w:tr>
      <w:tr w:rsidR="006261F2" w:rsidRPr="007C0E3A" w14:paraId="1768F215" w14:textId="77777777">
        <w:tc>
          <w:tcPr>
            <w:tcW w:w="5130" w:type="dxa"/>
            <w:tcBorders>
              <w:top w:val="single" w:sz="4" w:space="0" w:color="auto"/>
            </w:tcBorders>
          </w:tcPr>
          <w:p w14:paraId="3C13B9EC"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Respondent Firm</w:t>
            </w:r>
          </w:p>
          <w:p w14:paraId="5BD05857" w14:textId="77777777" w:rsidR="006261F2" w:rsidRPr="007C0E3A" w:rsidRDefault="006261F2" w:rsidP="006261F2">
            <w:pPr>
              <w:rPr>
                <w:rFonts w:asciiTheme="minorHAnsi" w:hAnsiTheme="minorHAnsi" w:cstheme="minorHAnsi"/>
                <w:sz w:val="18"/>
                <w:szCs w:val="18"/>
              </w:rPr>
            </w:pPr>
          </w:p>
        </w:tc>
        <w:tc>
          <w:tcPr>
            <w:tcW w:w="450" w:type="dxa"/>
          </w:tcPr>
          <w:p w14:paraId="62D9F7FE" w14:textId="77777777" w:rsidR="006261F2" w:rsidRPr="007C0E3A"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Telephone Number</w:t>
            </w:r>
          </w:p>
          <w:p w14:paraId="5CBE9BB9" w14:textId="77777777" w:rsidR="006261F2" w:rsidRPr="007C0E3A" w:rsidRDefault="006261F2" w:rsidP="006261F2">
            <w:pPr>
              <w:rPr>
                <w:rFonts w:asciiTheme="minorHAnsi" w:hAnsiTheme="minorHAnsi" w:cstheme="minorHAnsi"/>
                <w:sz w:val="18"/>
                <w:szCs w:val="18"/>
              </w:rPr>
            </w:pPr>
          </w:p>
        </w:tc>
      </w:tr>
      <w:tr w:rsidR="006261F2" w:rsidRPr="007C0E3A" w14:paraId="61DBB775" w14:textId="77777777">
        <w:tc>
          <w:tcPr>
            <w:tcW w:w="5130" w:type="dxa"/>
            <w:tcBorders>
              <w:top w:val="single" w:sz="4" w:space="0" w:color="auto"/>
            </w:tcBorders>
          </w:tcPr>
          <w:p w14:paraId="301BDC5B"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Address</w:t>
            </w:r>
          </w:p>
        </w:tc>
        <w:tc>
          <w:tcPr>
            <w:tcW w:w="450" w:type="dxa"/>
          </w:tcPr>
          <w:p w14:paraId="37E168E6" w14:textId="77777777" w:rsidR="006261F2" w:rsidRPr="007C0E3A"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Fax Number</w:t>
            </w:r>
          </w:p>
        </w:tc>
      </w:tr>
      <w:tr w:rsidR="006261F2" w:rsidRPr="007C0E3A" w14:paraId="0D8F26B6" w14:textId="77777777">
        <w:tc>
          <w:tcPr>
            <w:tcW w:w="5130" w:type="dxa"/>
            <w:tcBorders>
              <w:bottom w:val="single" w:sz="4" w:space="0" w:color="auto"/>
            </w:tcBorders>
          </w:tcPr>
          <w:p w14:paraId="4519F818" w14:textId="77777777" w:rsidR="006261F2" w:rsidRPr="007C0E3A" w:rsidRDefault="006261F2" w:rsidP="006261F2">
            <w:pPr>
              <w:rPr>
                <w:rFonts w:asciiTheme="minorHAnsi" w:hAnsiTheme="minorHAnsi" w:cstheme="minorHAnsi"/>
                <w:sz w:val="18"/>
                <w:szCs w:val="18"/>
              </w:rPr>
            </w:pPr>
          </w:p>
        </w:tc>
        <w:tc>
          <w:tcPr>
            <w:tcW w:w="450" w:type="dxa"/>
          </w:tcPr>
          <w:p w14:paraId="104F7C79" w14:textId="77777777" w:rsidR="006261F2" w:rsidRPr="007C0E3A"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7C0E3A" w:rsidRDefault="006261F2" w:rsidP="006261F2">
            <w:pPr>
              <w:rPr>
                <w:rFonts w:asciiTheme="minorHAnsi" w:hAnsiTheme="minorHAnsi" w:cstheme="minorHAnsi"/>
                <w:sz w:val="18"/>
                <w:szCs w:val="18"/>
              </w:rPr>
            </w:pPr>
          </w:p>
        </w:tc>
      </w:tr>
      <w:tr w:rsidR="006261F2" w:rsidRPr="007C0E3A" w14:paraId="6577CE5D" w14:textId="77777777">
        <w:tc>
          <w:tcPr>
            <w:tcW w:w="5130" w:type="dxa"/>
            <w:tcBorders>
              <w:bottom w:val="single" w:sz="4" w:space="0" w:color="auto"/>
            </w:tcBorders>
          </w:tcPr>
          <w:p w14:paraId="47CCC246"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City/State/Zip Code</w:t>
            </w:r>
          </w:p>
          <w:p w14:paraId="1545CD13" w14:textId="77777777" w:rsidR="006261F2" w:rsidRPr="007C0E3A" w:rsidRDefault="006261F2" w:rsidP="006261F2">
            <w:pPr>
              <w:rPr>
                <w:rFonts w:asciiTheme="minorHAnsi" w:hAnsiTheme="minorHAnsi" w:cstheme="minorHAnsi"/>
                <w:sz w:val="18"/>
                <w:szCs w:val="18"/>
              </w:rPr>
            </w:pPr>
          </w:p>
        </w:tc>
        <w:tc>
          <w:tcPr>
            <w:tcW w:w="450" w:type="dxa"/>
          </w:tcPr>
          <w:p w14:paraId="31D91CFB" w14:textId="77777777" w:rsidR="006261F2" w:rsidRPr="007C0E3A"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Email Address</w:t>
            </w:r>
          </w:p>
          <w:p w14:paraId="4B35AE98" w14:textId="77777777" w:rsidR="006261F2" w:rsidRPr="007C0E3A" w:rsidRDefault="006261F2" w:rsidP="006261F2">
            <w:pPr>
              <w:rPr>
                <w:rFonts w:asciiTheme="minorHAnsi" w:hAnsiTheme="minorHAnsi" w:cstheme="minorHAnsi"/>
                <w:sz w:val="18"/>
                <w:szCs w:val="18"/>
              </w:rPr>
            </w:pPr>
          </w:p>
        </w:tc>
      </w:tr>
      <w:tr w:rsidR="006261F2" w:rsidRPr="007C0E3A" w14:paraId="5CA726F1" w14:textId="77777777">
        <w:tc>
          <w:tcPr>
            <w:tcW w:w="5130" w:type="dxa"/>
            <w:tcBorders>
              <w:bottom w:val="single" w:sz="4" w:space="0" w:color="auto"/>
            </w:tcBorders>
          </w:tcPr>
          <w:p w14:paraId="4034BB20"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Representative</w:t>
            </w:r>
          </w:p>
          <w:p w14:paraId="41FB7F56" w14:textId="77777777" w:rsidR="006261F2" w:rsidRPr="007C0E3A" w:rsidRDefault="006261F2" w:rsidP="006261F2">
            <w:pPr>
              <w:rPr>
                <w:rFonts w:asciiTheme="minorHAnsi" w:hAnsiTheme="minorHAnsi" w:cstheme="minorHAnsi"/>
                <w:sz w:val="18"/>
                <w:szCs w:val="18"/>
              </w:rPr>
            </w:pPr>
          </w:p>
        </w:tc>
        <w:tc>
          <w:tcPr>
            <w:tcW w:w="450" w:type="dxa"/>
          </w:tcPr>
          <w:p w14:paraId="6850CF5F" w14:textId="77777777" w:rsidR="006261F2" w:rsidRPr="007C0E3A"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Authorizing Signature</w:t>
            </w:r>
          </w:p>
          <w:p w14:paraId="7C18C0BE" w14:textId="77777777" w:rsidR="006261F2" w:rsidRPr="007C0E3A" w:rsidRDefault="006261F2" w:rsidP="006261F2">
            <w:pPr>
              <w:rPr>
                <w:rFonts w:asciiTheme="minorHAnsi" w:hAnsiTheme="minorHAnsi" w:cstheme="minorHAnsi"/>
                <w:sz w:val="18"/>
                <w:szCs w:val="18"/>
              </w:rPr>
            </w:pPr>
          </w:p>
        </w:tc>
      </w:tr>
      <w:tr w:rsidR="006261F2" w:rsidRPr="007C0E3A" w14:paraId="16C799E6" w14:textId="77777777">
        <w:tc>
          <w:tcPr>
            <w:tcW w:w="5130" w:type="dxa"/>
            <w:tcBorders>
              <w:top w:val="single" w:sz="4" w:space="0" w:color="auto"/>
            </w:tcBorders>
          </w:tcPr>
          <w:p w14:paraId="138DD760"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Date</w:t>
            </w:r>
          </w:p>
        </w:tc>
        <w:tc>
          <w:tcPr>
            <w:tcW w:w="450" w:type="dxa"/>
          </w:tcPr>
          <w:p w14:paraId="438C3FF6" w14:textId="77777777" w:rsidR="006261F2" w:rsidRPr="007C0E3A"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Pr="007C0E3A" w:rsidRDefault="006261F2" w:rsidP="006261F2">
            <w:pPr>
              <w:rPr>
                <w:rFonts w:asciiTheme="minorHAnsi" w:hAnsiTheme="minorHAnsi" w:cstheme="minorHAnsi"/>
                <w:sz w:val="18"/>
                <w:szCs w:val="18"/>
              </w:rPr>
            </w:pPr>
            <w:r w:rsidRPr="007C0E3A">
              <w:rPr>
                <w:rFonts w:asciiTheme="minorHAnsi" w:hAnsiTheme="minorHAnsi" w:cstheme="minorHAnsi"/>
                <w:sz w:val="18"/>
                <w:szCs w:val="18"/>
              </w:rPr>
              <w:t>Printed Name and Title</w:t>
            </w:r>
          </w:p>
          <w:p w14:paraId="731F6737" w14:textId="77777777" w:rsidR="00E537D3" w:rsidRPr="007C0E3A" w:rsidRDefault="00E537D3" w:rsidP="006261F2">
            <w:pPr>
              <w:rPr>
                <w:rFonts w:asciiTheme="minorHAnsi" w:hAnsiTheme="minorHAnsi" w:cstheme="minorHAnsi"/>
                <w:sz w:val="18"/>
                <w:szCs w:val="18"/>
              </w:rPr>
            </w:pPr>
          </w:p>
        </w:tc>
      </w:tr>
    </w:tbl>
    <w:p w14:paraId="0267DC35" w14:textId="77777777" w:rsidR="006261F2" w:rsidRPr="007C0E3A" w:rsidRDefault="006261F2" w:rsidP="006261F2">
      <w:pPr>
        <w:widowControl/>
        <w:numPr>
          <w:ilvl w:val="0"/>
          <w:numId w:val="6"/>
        </w:numPr>
        <w:jc w:val="center"/>
        <w:rPr>
          <w:rFonts w:asciiTheme="minorHAnsi" w:hAnsiTheme="minorHAnsi" w:cstheme="minorHAnsi"/>
          <w:sz w:val="18"/>
          <w:szCs w:val="18"/>
        </w:rPr>
      </w:pPr>
      <w:r w:rsidRPr="007C0E3A">
        <w:rPr>
          <w:rFonts w:asciiTheme="minorHAnsi" w:hAnsiTheme="minorHAnsi" w:cstheme="minorHAnsi"/>
          <w:sz w:val="18"/>
          <w:szCs w:val="18"/>
        </w:rPr>
        <w:t xml:space="preserve">Please check if additional forms are attached.    </w:t>
      </w:r>
    </w:p>
    <w:p w14:paraId="657793F3" w14:textId="77777777" w:rsidR="006261F2" w:rsidRPr="007C0E3A" w:rsidRDefault="006261F2" w:rsidP="006261F2">
      <w:pPr>
        <w:ind w:left="360"/>
        <w:jc w:val="center"/>
        <w:rPr>
          <w:rFonts w:asciiTheme="minorHAnsi" w:hAnsiTheme="minorHAnsi" w:cstheme="minorHAnsi"/>
          <w:sz w:val="18"/>
          <w:szCs w:val="18"/>
        </w:rPr>
      </w:pPr>
      <w:r w:rsidRPr="007C0E3A">
        <w:rPr>
          <w:rFonts w:asciiTheme="minorHAnsi" w:hAnsiTheme="minorHAnsi" w:cstheme="minorHAnsi"/>
          <w:sz w:val="18"/>
          <w:szCs w:val="18"/>
        </w:rPr>
        <w:t>Page ________    of __________</w:t>
      </w:r>
    </w:p>
    <w:p w14:paraId="3773C20C" w14:textId="77777777" w:rsidR="00D976B0" w:rsidRPr="007C0E3A" w:rsidRDefault="00D976B0" w:rsidP="00D976B0">
      <w:pPr>
        <w:pStyle w:val="BodyTextIndent"/>
        <w:ind w:left="0" w:firstLine="0"/>
        <w:rPr>
          <w:rFonts w:asciiTheme="minorHAnsi" w:hAnsiTheme="minorHAnsi" w:cstheme="minorHAnsi"/>
          <w:sz w:val="18"/>
          <w:szCs w:val="18"/>
        </w:rPr>
      </w:pPr>
    </w:p>
    <w:p w14:paraId="6EE81EFF" w14:textId="77777777" w:rsidR="00DC51E2" w:rsidRPr="007C0E3A" w:rsidRDefault="00D976B0" w:rsidP="00D976B0">
      <w:pPr>
        <w:pStyle w:val="BodyTextIndent"/>
        <w:ind w:left="0" w:firstLine="0"/>
        <w:jc w:val="center"/>
        <w:rPr>
          <w:rFonts w:asciiTheme="minorHAnsi" w:hAnsiTheme="minorHAnsi" w:cstheme="minorHAnsi"/>
          <w:sz w:val="18"/>
          <w:szCs w:val="18"/>
        </w:rPr>
      </w:pPr>
      <w:r w:rsidRPr="007C0E3A">
        <w:rPr>
          <w:rFonts w:asciiTheme="minorHAnsi" w:hAnsiTheme="minorHAnsi" w:cstheme="minorHAnsi"/>
          <w:b/>
          <w:sz w:val="18"/>
          <w:szCs w:val="18"/>
        </w:rPr>
        <w:t>IF</w:t>
      </w:r>
      <w:r w:rsidR="006261F2" w:rsidRPr="007C0E3A">
        <w:rPr>
          <w:rFonts w:asciiTheme="minorHAnsi" w:hAnsiTheme="minorHAnsi" w:cstheme="minorHAnsi"/>
          <w:b/>
          <w:sz w:val="18"/>
          <w:szCs w:val="18"/>
        </w:rPr>
        <w:t xml:space="preserve"> PARTICIPATION EXISTS THIS FORM MUST BE COMPLETED IN ITS ENTIRETY WITH COMPLETED LETTERS OF COMMITMENT</w:t>
      </w:r>
    </w:p>
    <w:p w14:paraId="2AD07643" w14:textId="77777777" w:rsidR="003853D7" w:rsidRPr="007C0E3A" w:rsidRDefault="003853D7">
      <w:pPr>
        <w:widowControl/>
        <w:rPr>
          <w:rFonts w:asciiTheme="minorHAnsi" w:hAnsiTheme="minorHAnsi" w:cstheme="minorHAnsi"/>
          <w:sz w:val="18"/>
          <w:szCs w:val="18"/>
        </w:rPr>
      </w:pPr>
      <w:r w:rsidRPr="007C0E3A">
        <w:rPr>
          <w:rFonts w:asciiTheme="minorHAnsi" w:hAnsiTheme="minorHAnsi" w:cstheme="minorHAnsi"/>
          <w:sz w:val="18"/>
          <w:szCs w:val="18"/>
        </w:rPr>
        <w:br w:type="page"/>
      </w:r>
    </w:p>
    <w:p w14:paraId="3E29BB16" w14:textId="665D19B2" w:rsidR="007B6D3B" w:rsidRPr="007C0E3A" w:rsidRDefault="007B6D3B" w:rsidP="00E0351C">
      <w:pPr>
        <w:jc w:val="center"/>
        <w:rPr>
          <w:rFonts w:asciiTheme="minorHAnsi" w:hAnsiTheme="minorHAnsi" w:cstheme="minorHAnsi"/>
          <w:b/>
          <w:sz w:val="20"/>
          <w:szCs w:val="26"/>
        </w:rPr>
      </w:pPr>
      <w:r w:rsidRPr="007C0E3A">
        <w:rPr>
          <w:rFonts w:asciiTheme="minorHAnsi" w:hAnsiTheme="minorHAnsi" w:cstheme="minorHAnsi"/>
          <w:b/>
          <w:sz w:val="20"/>
          <w:szCs w:val="26"/>
        </w:rPr>
        <w:lastRenderedPageBreak/>
        <w:t xml:space="preserve">INDIANA </w:t>
      </w:r>
      <w:r w:rsidR="00BA092B" w:rsidRPr="007C0E3A">
        <w:rPr>
          <w:rFonts w:asciiTheme="minorHAnsi" w:hAnsiTheme="minorHAnsi" w:cstheme="minorHAnsi"/>
          <w:b/>
          <w:sz w:val="20"/>
          <w:szCs w:val="26"/>
        </w:rPr>
        <w:t>VETERAN OWNED SMALL BUSINESS SUBCONTRACTOR COMMITMENT</w:t>
      </w:r>
      <w:r w:rsidRPr="007C0E3A">
        <w:rPr>
          <w:rFonts w:asciiTheme="minorHAnsi" w:hAnsiTheme="minorHAnsi" w:cstheme="minorHAnsi"/>
          <w:b/>
          <w:sz w:val="20"/>
          <w:szCs w:val="26"/>
        </w:rPr>
        <w:t xml:space="preserve"> FORM</w:t>
      </w:r>
    </w:p>
    <w:p w14:paraId="17519956" w14:textId="77777777" w:rsidR="00E0351C" w:rsidRPr="007C0E3A" w:rsidRDefault="00E0351C" w:rsidP="00E0351C">
      <w:pPr>
        <w:jc w:val="center"/>
        <w:rPr>
          <w:rFonts w:asciiTheme="minorHAnsi" w:hAnsiTheme="minorHAnsi" w:cstheme="minorHAnsi"/>
          <w:b/>
          <w:sz w:val="18"/>
          <w:szCs w:val="26"/>
        </w:rPr>
      </w:pPr>
    </w:p>
    <w:p w14:paraId="637BE093" w14:textId="6D5D41A5" w:rsidR="00BA092B" w:rsidRPr="007C0E3A" w:rsidRDefault="00BA092B" w:rsidP="00BA092B">
      <w:pPr>
        <w:rPr>
          <w:rFonts w:asciiTheme="minorHAnsi" w:hAnsiTheme="minorHAnsi" w:cstheme="minorHAnsi"/>
          <w:sz w:val="18"/>
          <w:szCs w:val="18"/>
        </w:rPr>
      </w:pPr>
      <w:r w:rsidRPr="007C0E3A">
        <w:rPr>
          <w:rFonts w:asciiTheme="minorHAnsi" w:hAnsiTheme="minorHAnsi" w:cstheme="minorHAnsi"/>
          <w:sz w:val="18"/>
          <w:szCs w:val="18"/>
        </w:rPr>
        <w:t>In accordance with Executive Order 13-04 and IC 5-22-14-3.5, it has been determined that there is a reasonable expectation of Indiana Veteran Owned Small Business subcontracting opportunities on a contract awarded under this solicitation.  The IVOSB Subcontractor Commitment Form is to be submitted alongside the Respondent’s proposal. The Form must show that they are participating in the proposed contract and IVOSB firms that meet the requirements listed at the Veteran’s Business Program website (</w:t>
      </w:r>
      <w:hyperlink r:id="rId15" w:history="1">
        <w:r w:rsidRPr="007C0E3A">
          <w:rPr>
            <w:rStyle w:val="Hyperlink"/>
            <w:rFonts w:asciiTheme="minorHAnsi" w:hAnsiTheme="minorHAnsi" w:cstheme="minorHAnsi"/>
            <w:sz w:val="18"/>
            <w:szCs w:val="18"/>
          </w:rPr>
          <w:t>http://www.in.gov/idoa/2862.htm</w:t>
        </w:r>
      </w:hyperlink>
      <w:r w:rsidRPr="007C0E3A">
        <w:rPr>
          <w:rFonts w:asciiTheme="minorHAnsi" w:hAnsiTheme="minorHAnsi" w:cstheme="minorHAnsi"/>
          <w:sz w:val="18"/>
          <w:szCs w:val="18"/>
        </w:rPr>
        <w:t xml:space="preserve">). </w:t>
      </w:r>
    </w:p>
    <w:p w14:paraId="226351BA" w14:textId="77777777" w:rsidR="00BA092B" w:rsidRPr="007C0E3A" w:rsidRDefault="00BA092B" w:rsidP="00BA092B">
      <w:pPr>
        <w:rPr>
          <w:rFonts w:asciiTheme="minorHAnsi" w:hAnsiTheme="minorHAnsi" w:cstheme="minorHAnsi"/>
          <w:sz w:val="18"/>
          <w:szCs w:val="18"/>
        </w:rPr>
      </w:pPr>
    </w:p>
    <w:p w14:paraId="65B983D6" w14:textId="57431CBE" w:rsidR="007B6D3B" w:rsidRPr="007C0E3A" w:rsidRDefault="00BA092B" w:rsidP="00BA092B">
      <w:pPr>
        <w:rPr>
          <w:rFonts w:asciiTheme="minorHAnsi" w:hAnsiTheme="minorHAnsi" w:cstheme="minorHAnsi"/>
          <w:sz w:val="18"/>
          <w:szCs w:val="18"/>
        </w:rPr>
      </w:pPr>
      <w:r w:rsidRPr="007C0E3A">
        <w:rPr>
          <w:rFonts w:asciiTheme="minorHAnsi" w:hAnsiTheme="minorHAnsi" w:cstheme="minorHAnsi"/>
          <w:sz w:val="18"/>
          <w:szCs w:val="18"/>
        </w:rPr>
        <w:t>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w:t>
      </w:r>
      <w:r w:rsidR="007B6D3B" w:rsidRPr="007C0E3A">
        <w:rPr>
          <w:rFonts w:asciiTheme="minorHAnsi" w:hAnsiTheme="minorHAnsi" w:cstheme="minorHAnsi"/>
          <w:sz w:val="18"/>
          <w:szCs w:val="18"/>
        </w:rPr>
        <w:t xml:space="preserve">  </w:t>
      </w:r>
    </w:p>
    <w:p w14:paraId="19038BE0" w14:textId="77777777" w:rsidR="007B6D3B" w:rsidRPr="007C0E3A" w:rsidRDefault="007B6D3B" w:rsidP="007B6D3B">
      <w:pPr>
        <w:rPr>
          <w:rFonts w:asciiTheme="minorHAnsi" w:hAnsiTheme="minorHAnsi" w:cstheme="minorHAnsi"/>
          <w:sz w:val="18"/>
          <w:szCs w:val="18"/>
        </w:rPr>
      </w:pPr>
    </w:p>
    <w:p w14:paraId="3819CFC4" w14:textId="1FC84CE0" w:rsidR="007B6D3B" w:rsidRPr="007C0E3A" w:rsidRDefault="007B6D3B" w:rsidP="007B6D3B">
      <w:pPr>
        <w:rPr>
          <w:rFonts w:asciiTheme="minorHAnsi" w:hAnsiTheme="minorHAnsi" w:cstheme="minorHAnsi"/>
          <w:sz w:val="18"/>
          <w:szCs w:val="18"/>
        </w:rPr>
      </w:pPr>
      <w:r w:rsidRPr="007C0E3A">
        <w:rPr>
          <w:rFonts w:asciiTheme="minorHAnsi" w:hAnsiTheme="minorHAnsi" w:cstheme="minorHAnsi"/>
          <w:sz w:val="18"/>
          <w:szCs w:val="18"/>
        </w:rPr>
        <w:t>The Department reserves the right to verify all</w:t>
      </w:r>
      <w:r w:rsidR="00BA092B" w:rsidRPr="007C0E3A">
        <w:rPr>
          <w:rFonts w:asciiTheme="minorHAnsi" w:hAnsiTheme="minorHAnsi" w:cstheme="minorHAnsi"/>
          <w:sz w:val="18"/>
          <w:szCs w:val="18"/>
        </w:rPr>
        <w:t xml:space="preserve"> information included on the IVOSB</w:t>
      </w:r>
      <w:r w:rsidRPr="007C0E3A">
        <w:rPr>
          <w:rFonts w:asciiTheme="minorHAnsi" w:hAnsiTheme="minorHAnsi" w:cstheme="minorHAnsi"/>
          <w:sz w:val="18"/>
          <w:szCs w:val="18"/>
        </w:rPr>
        <w:t xml:space="preserve"> Subcontractor Commitment Form.</w:t>
      </w:r>
    </w:p>
    <w:p w14:paraId="40C42F19" w14:textId="77777777" w:rsidR="007B6D3B" w:rsidRPr="007C0E3A" w:rsidRDefault="007B6D3B" w:rsidP="007B6D3B">
      <w:pPr>
        <w:rPr>
          <w:rFonts w:asciiTheme="minorHAnsi" w:hAnsiTheme="minorHAnsi" w:cstheme="minorHAnsi"/>
          <w:sz w:val="18"/>
          <w:szCs w:val="18"/>
          <w:highlight w:val="yellow"/>
        </w:rPr>
      </w:pPr>
    </w:p>
    <w:p w14:paraId="414FAD58" w14:textId="3358EB06" w:rsidR="007B6D3B" w:rsidRPr="007C0E3A" w:rsidRDefault="00BA092B" w:rsidP="007B6D3B">
      <w:pPr>
        <w:rPr>
          <w:rFonts w:asciiTheme="minorHAnsi" w:hAnsiTheme="minorHAnsi" w:cstheme="minorHAnsi"/>
          <w:b/>
          <w:sz w:val="18"/>
          <w:szCs w:val="18"/>
        </w:rPr>
      </w:pPr>
      <w:r w:rsidRPr="007C0E3A">
        <w:rPr>
          <w:rFonts w:asciiTheme="minorHAnsi" w:hAnsiTheme="minorHAnsi" w:cstheme="minorHAnsi"/>
          <w:b/>
          <w:sz w:val="18"/>
          <w:szCs w:val="18"/>
        </w:rPr>
        <w:t>Prime Contractors must ensure that the proposed IVOSB subcontractors meet the following criteria:</w:t>
      </w:r>
    </w:p>
    <w:p w14:paraId="5D39EB10" w14:textId="77777777" w:rsidR="007B6D3B" w:rsidRPr="007C0E3A" w:rsidRDefault="007B6D3B" w:rsidP="00BA092B">
      <w:pPr>
        <w:rPr>
          <w:rFonts w:asciiTheme="minorHAnsi" w:hAnsiTheme="minorHAnsi" w:cs="Calibri"/>
          <w:b/>
          <w:sz w:val="18"/>
          <w:szCs w:val="18"/>
        </w:rPr>
      </w:pPr>
    </w:p>
    <w:p w14:paraId="6C43518F" w14:textId="482BFAD7"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Must be listed on Federal Center for Veterans Business Enterprise (</w:t>
      </w:r>
      <w:hyperlink r:id="rId16" w:history="1">
        <w:r w:rsidRPr="007C0E3A">
          <w:rPr>
            <w:rStyle w:val="Hyperlink"/>
            <w:rFonts w:asciiTheme="minorHAnsi" w:hAnsiTheme="minorHAnsi" w:cs="Calibri"/>
            <w:sz w:val="18"/>
            <w:szCs w:val="18"/>
          </w:rPr>
          <w:t xml:space="preserve">VA </w:t>
        </w:r>
        <w:proofErr w:type="spellStart"/>
        <w:r w:rsidRPr="007C0E3A">
          <w:rPr>
            <w:rStyle w:val="Hyperlink"/>
            <w:rFonts w:asciiTheme="minorHAnsi" w:hAnsiTheme="minorHAnsi" w:cs="Calibri"/>
            <w:sz w:val="18"/>
            <w:szCs w:val="18"/>
          </w:rPr>
          <w:t>OSDBU</w:t>
        </w:r>
        <w:proofErr w:type="spellEnd"/>
      </w:hyperlink>
      <w:r w:rsidRPr="007C0E3A">
        <w:rPr>
          <w:rFonts w:asciiTheme="minorHAnsi" w:hAnsiTheme="minorHAnsi" w:cs="Calibri"/>
          <w:sz w:val="18"/>
          <w:szCs w:val="18"/>
        </w:rPr>
        <w:t>) registry or listed on the IDOA Directory of Certified Firms, on or before the proposal due date</w:t>
      </w:r>
    </w:p>
    <w:p w14:paraId="6D9CDB00" w14:textId="77777777"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Prime Contractor must include with their proposal the subcontractor’s IVOSB Certification Letter provided by IDOA, to show current status of certification.</w:t>
      </w:r>
    </w:p>
    <w:p w14:paraId="358A792D" w14:textId="19E7F991"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Each firm may only serve as one classification – MBE, WBE or IVOSB</w:t>
      </w:r>
    </w:p>
    <w:p w14:paraId="1C5775A9" w14:textId="77777777"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IVOSB must have a Bidder ID (see section 2.3.7 - Department of Administration, Procurement Division)</w:t>
      </w:r>
    </w:p>
    <w:p w14:paraId="6249A4B7" w14:textId="77777777"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A Prime Contractor who is an IVOSB must meet subcontractor goals by using other listed certified firms.  Certified Prime Contractors cannot count their own workforce or companies to meet this requirement.</w:t>
      </w:r>
    </w:p>
    <w:p w14:paraId="3E40F5E5" w14:textId="77777777"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Must serve a Commercially Useful Function (</w:t>
      </w:r>
      <w:proofErr w:type="spellStart"/>
      <w:r w:rsidRPr="007C0E3A">
        <w:rPr>
          <w:rFonts w:asciiTheme="minorHAnsi" w:hAnsiTheme="minorHAnsi" w:cs="Calibri"/>
          <w:sz w:val="18"/>
          <w:szCs w:val="18"/>
        </w:rPr>
        <w:t>CUF</w:t>
      </w:r>
      <w:proofErr w:type="spellEnd"/>
      <w:r w:rsidRPr="007C0E3A">
        <w:rPr>
          <w:rFonts w:asciiTheme="minorHAnsi" w:hAnsiTheme="minorHAnsi" w:cs="Calibri"/>
          <w:sz w:val="18"/>
          <w:szCs w:val="18"/>
        </w:rPr>
        <w:t>).  The firm must serve a value-added purpose on the engagement, as confirmed by the State.</w:t>
      </w:r>
    </w:p>
    <w:p w14:paraId="5D261DDE" w14:textId="60F56128" w:rsidR="00BA092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 xml:space="preserve">Must provide goods or service only in the industry area for which it is certified as listed in the </w:t>
      </w:r>
      <w:hyperlink r:id="rId17" w:history="1">
        <w:r w:rsidRPr="007C0E3A">
          <w:rPr>
            <w:rStyle w:val="Hyperlink"/>
            <w:rFonts w:asciiTheme="minorHAnsi" w:hAnsiTheme="minorHAnsi" w:cs="Calibri"/>
            <w:sz w:val="18"/>
            <w:szCs w:val="18"/>
          </w:rPr>
          <w:t>VA OSDBU</w:t>
        </w:r>
      </w:hyperlink>
      <w:r w:rsidRPr="007C0E3A">
        <w:rPr>
          <w:rFonts w:asciiTheme="minorHAnsi" w:hAnsiTheme="minorHAnsi" w:cs="Calibri"/>
          <w:sz w:val="18"/>
          <w:szCs w:val="18"/>
        </w:rPr>
        <w:t xml:space="preserve"> or IDOA Certified Firm directories </w:t>
      </w:r>
      <w:hyperlink r:id="rId18" w:history="1">
        <w:r w:rsidRPr="007C0E3A">
          <w:rPr>
            <w:rStyle w:val="Hyperlink"/>
            <w:rFonts w:asciiTheme="minorHAnsi" w:hAnsiTheme="minorHAnsi" w:cs="Calibri"/>
            <w:sz w:val="18"/>
            <w:szCs w:val="18"/>
          </w:rPr>
          <w:t>http://www.in.gov/idoa/2352.htm</w:t>
        </w:r>
      </w:hyperlink>
      <w:r w:rsidRPr="007C0E3A">
        <w:rPr>
          <w:rFonts w:asciiTheme="minorHAnsi" w:hAnsiTheme="minorHAnsi" w:cs="Calibri"/>
          <w:sz w:val="18"/>
          <w:szCs w:val="18"/>
        </w:rPr>
        <w:t xml:space="preserve"> </w:t>
      </w:r>
    </w:p>
    <w:p w14:paraId="75D27E1B" w14:textId="1A54B906" w:rsidR="007B6D3B" w:rsidRPr="007C0E3A" w:rsidRDefault="00BA092B" w:rsidP="00BA092B">
      <w:pPr>
        <w:widowControl/>
        <w:numPr>
          <w:ilvl w:val="0"/>
          <w:numId w:val="36"/>
        </w:numPr>
        <w:pBdr>
          <w:top w:val="single" w:sz="4" w:space="1" w:color="auto"/>
          <w:left w:val="single" w:sz="4" w:space="4" w:color="auto"/>
          <w:bottom w:val="single" w:sz="4" w:space="1" w:color="auto"/>
          <w:right w:val="single" w:sz="4" w:space="4" w:color="auto"/>
        </w:pBdr>
        <w:snapToGrid w:val="0"/>
        <w:rPr>
          <w:rFonts w:asciiTheme="minorHAnsi" w:hAnsiTheme="minorHAnsi" w:cs="Calibri"/>
          <w:sz w:val="18"/>
          <w:szCs w:val="18"/>
        </w:rPr>
      </w:pPr>
      <w:r w:rsidRPr="007C0E3A">
        <w:rPr>
          <w:rFonts w:asciiTheme="minorHAnsi" w:hAnsiTheme="minorHAnsi" w:cs="Calibri"/>
          <w:sz w:val="18"/>
          <w:szCs w:val="18"/>
        </w:rPr>
        <w:t>Must be used to provide the goods or services specific to the contract</w:t>
      </w:r>
    </w:p>
    <w:p w14:paraId="273CBDC8" w14:textId="77777777" w:rsidR="007B6D3B" w:rsidRPr="007C0E3A" w:rsidRDefault="007B6D3B" w:rsidP="007B6D3B">
      <w:pPr>
        <w:jc w:val="center"/>
        <w:rPr>
          <w:rFonts w:asciiTheme="minorHAnsi" w:hAnsiTheme="minorHAnsi" w:cstheme="minorHAnsi"/>
          <w:b/>
          <w:caps/>
          <w:sz w:val="18"/>
          <w:szCs w:val="18"/>
        </w:rPr>
      </w:pPr>
    </w:p>
    <w:p w14:paraId="604971C1" w14:textId="0B381795" w:rsidR="007B6D3B" w:rsidRPr="007C0E3A" w:rsidRDefault="00BA092B" w:rsidP="007B6D3B">
      <w:pPr>
        <w:jc w:val="center"/>
        <w:rPr>
          <w:rFonts w:asciiTheme="minorHAnsi" w:hAnsiTheme="minorHAnsi" w:cstheme="minorHAnsi"/>
          <w:b/>
          <w:caps/>
          <w:sz w:val="20"/>
          <w:szCs w:val="22"/>
        </w:rPr>
      </w:pPr>
      <w:r w:rsidRPr="007C0E3A">
        <w:rPr>
          <w:rFonts w:asciiTheme="minorHAnsi" w:hAnsiTheme="minorHAnsi" w:cstheme="minorHAnsi"/>
          <w:b/>
          <w:caps/>
          <w:sz w:val="20"/>
          <w:szCs w:val="22"/>
        </w:rPr>
        <w:t>INDIANA VETERAN OWNED SMALL BUSINESS SUBCONTRACTOR LETTER OF COMMITMENT</w:t>
      </w:r>
    </w:p>
    <w:p w14:paraId="7C9DD99E" w14:textId="77777777" w:rsidR="007B6D3B" w:rsidRPr="007C0E3A" w:rsidRDefault="007B6D3B" w:rsidP="007B6D3B">
      <w:pPr>
        <w:rPr>
          <w:rFonts w:asciiTheme="minorHAnsi" w:hAnsiTheme="minorHAnsi" w:cstheme="minorHAnsi"/>
          <w:sz w:val="18"/>
          <w:szCs w:val="18"/>
        </w:rPr>
      </w:pPr>
    </w:p>
    <w:p w14:paraId="4EB280CD" w14:textId="3E83D56F" w:rsidR="007B6D3B" w:rsidRPr="007C0E3A" w:rsidRDefault="003B7C23" w:rsidP="007B6D3B">
      <w:pPr>
        <w:rPr>
          <w:rFonts w:asciiTheme="minorHAnsi" w:hAnsiTheme="minorHAnsi" w:cstheme="minorHAnsi"/>
          <w:sz w:val="18"/>
          <w:szCs w:val="18"/>
        </w:rPr>
      </w:pPr>
      <w:r w:rsidRPr="007C0E3A">
        <w:rPr>
          <w:rFonts w:asciiTheme="minorHAnsi" w:hAnsiTheme="minorHAnsi" w:cstheme="minorHAnsi"/>
          <w:sz w:val="18"/>
          <w:szCs w:val="18"/>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w:t>
      </w:r>
      <w:r w:rsidR="007B6D3B" w:rsidRPr="007C0E3A">
        <w:rPr>
          <w:rFonts w:asciiTheme="minorHAnsi" w:hAnsiTheme="minorHAnsi" w:cstheme="minorHAnsi"/>
          <w:sz w:val="18"/>
          <w:szCs w:val="18"/>
        </w:rPr>
        <w:t xml:space="preserve">  </w:t>
      </w:r>
    </w:p>
    <w:p w14:paraId="310422CC" w14:textId="77777777" w:rsidR="007B6D3B" w:rsidRPr="007C0E3A" w:rsidRDefault="007B6D3B" w:rsidP="007B6D3B">
      <w:pPr>
        <w:rPr>
          <w:rFonts w:asciiTheme="minorHAnsi" w:hAnsiTheme="minorHAnsi" w:cstheme="minorHAnsi"/>
          <w:sz w:val="18"/>
          <w:szCs w:val="18"/>
        </w:rPr>
      </w:pPr>
    </w:p>
    <w:p w14:paraId="06B7BC49" w14:textId="18085624" w:rsidR="007B6D3B" w:rsidRPr="007C0E3A" w:rsidRDefault="003B7C23" w:rsidP="007B6D3B">
      <w:pPr>
        <w:rPr>
          <w:rFonts w:asciiTheme="minorHAnsi" w:hAnsiTheme="minorHAnsi" w:cstheme="minorHAnsi"/>
          <w:sz w:val="18"/>
          <w:szCs w:val="18"/>
        </w:rPr>
      </w:pPr>
      <w:r w:rsidRPr="007C0E3A">
        <w:rPr>
          <w:rFonts w:asciiTheme="minorHAnsi" w:hAnsiTheme="minorHAnsi" w:cstheme="minorHAnsi"/>
          <w:sz w:val="18"/>
          <w:szCs w:val="18"/>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9" w:history="1">
        <w:r w:rsidRPr="007C0E3A">
          <w:rPr>
            <w:rStyle w:val="Hyperlink"/>
            <w:rFonts w:asciiTheme="minorHAnsi" w:hAnsiTheme="minorHAnsi" w:cstheme="minorHAnsi"/>
            <w:sz w:val="18"/>
            <w:szCs w:val="18"/>
          </w:rPr>
          <w:t>indianaveteranspreference@idoa.in.gov</w:t>
        </w:r>
      </w:hyperlink>
      <w:r w:rsidRPr="007C0E3A">
        <w:rPr>
          <w:rFonts w:asciiTheme="minorHAnsi" w:hAnsiTheme="minorHAnsi" w:cstheme="minorHAnsi"/>
          <w:sz w:val="18"/>
          <w:szCs w:val="18"/>
        </w:rPr>
        <w:t>.</w:t>
      </w:r>
    </w:p>
    <w:p w14:paraId="72ACEFCC" w14:textId="77777777" w:rsidR="00E0351C" w:rsidRPr="007C0E3A" w:rsidRDefault="00E0351C" w:rsidP="007B6D3B">
      <w:pPr>
        <w:rPr>
          <w:rFonts w:asciiTheme="minorHAnsi" w:hAnsiTheme="minorHAnsi" w:cstheme="minorHAnsi"/>
          <w:sz w:val="18"/>
          <w:szCs w:val="18"/>
        </w:rPr>
      </w:pPr>
    </w:p>
    <w:p w14:paraId="6F786CBA" w14:textId="77777777" w:rsidR="00E0351C" w:rsidRPr="007C0E3A" w:rsidRDefault="00E0351C" w:rsidP="00E0351C">
      <w:pPr>
        <w:pStyle w:val="Title"/>
        <w:rPr>
          <w:rFonts w:asciiTheme="minorHAnsi" w:hAnsiTheme="minorHAnsi" w:cstheme="minorHAnsi"/>
          <w:i/>
          <w:sz w:val="16"/>
          <w:szCs w:val="18"/>
          <w:u w:val="single"/>
        </w:rPr>
      </w:pPr>
      <w:r w:rsidRPr="007C0E3A">
        <w:rPr>
          <w:rFonts w:asciiTheme="minorHAnsi" w:hAnsiTheme="minorHAnsi" w:cstheme="minorHAnsi"/>
          <w:i/>
          <w:szCs w:val="18"/>
          <w:u w:val="single"/>
        </w:rPr>
        <w:t>REMAINDER OF PAGE INTENTIONALLY LEFT BLANK</w:t>
      </w:r>
    </w:p>
    <w:p w14:paraId="51BEFDA2" w14:textId="77777777" w:rsidR="007B6D3B" w:rsidRPr="007C0E3A" w:rsidRDefault="007B6D3B" w:rsidP="007B6D3B">
      <w:pPr>
        <w:rPr>
          <w:rFonts w:asciiTheme="minorHAnsi" w:hAnsiTheme="minorHAnsi" w:cstheme="minorHAnsi"/>
          <w:sz w:val="18"/>
          <w:szCs w:val="18"/>
        </w:rPr>
      </w:pPr>
      <w:r w:rsidRPr="007C0E3A">
        <w:rPr>
          <w:rFonts w:asciiTheme="minorHAnsi" w:hAnsiTheme="minorHAnsi" w:cstheme="minorHAnsi"/>
          <w:sz w:val="18"/>
          <w:szCs w:val="18"/>
        </w:rPr>
        <w:br w:type="page"/>
      </w:r>
    </w:p>
    <w:p w14:paraId="271503C6" w14:textId="77777777" w:rsidR="007B6D3B" w:rsidRPr="007C0E3A" w:rsidRDefault="007B6D3B" w:rsidP="007B6D3B">
      <w:pPr>
        <w:rPr>
          <w:rFonts w:asciiTheme="minorHAnsi" w:hAnsiTheme="minorHAnsi" w:cstheme="minorHAnsi"/>
          <w:sz w:val="20"/>
        </w:rPr>
      </w:pPr>
    </w:p>
    <w:p w14:paraId="6C3E8730" w14:textId="4EC0E7B1" w:rsidR="007B6D3B" w:rsidRPr="007C0E3A" w:rsidRDefault="003B7C23" w:rsidP="007B6D3B">
      <w:pPr>
        <w:jc w:val="center"/>
        <w:rPr>
          <w:rFonts w:asciiTheme="minorHAnsi" w:hAnsiTheme="minorHAnsi" w:cstheme="minorHAnsi"/>
          <w:b/>
          <w:sz w:val="28"/>
          <w:szCs w:val="28"/>
        </w:rPr>
      </w:pPr>
      <w:r w:rsidRPr="007C0E3A">
        <w:rPr>
          <w:rFonts w:asciiTheme="minorHAnsi" w:hAnsiTheme="minorHAnsi" w:cstheme="minorHAnsi"/>
          <w:b/>
          <w:sz w:val="28"/>
          <w:szCs w:val="28"/>
        </w:rPr>
        <w:t>STATE OF INDIANA IVOSB</w:t>
      </w:r>
      <w:r w:rsidR="007B6D3B" w:rsidRPr="007C0E3A">
        <w:rPr>
          <w:rFonts w:asciiTheme="minorHAnsi" w:hAnsiTheme="minorHAnsi" w:cstheme="minorHAnsi"/>
          <w:b/>
          <w:sz w:val="28"/>
          <w:szCs w:val="28"/>
        </w:rPr>
        <w:t xml:space="preserve"> SUBCONTRACTOR COMMITMENT FORM</w:t>
      </w:r>
    </w:p>
    <w:p w14:paraId="35D5287C" w14:textId="77777777" w:rsidR="007B6D3B" w:rsidRPr="007C0E3A"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rsidRPr="007C0E3A" w14:paraId="1A6AB8CC" w14:textId="77777777" w:rsidTr="006425B5">
        <w:tc>
          <w:tcPr>
            <w:tcW w:w="11016" w:type="dxa"/>
            <w:tcBorders>
              <w:top w:val="nil"/>
              <w:left w:val="nil"/>
              <w:bottom w:val="single" w:sz="4" w:space="0" w:color="auto"/>
              <w:right w:val="nil"/>
            </w:tcBorders>
            <w:hideMark/>
          </w:tcPr>
          <w:p w14:paraId="4D7EF430" w14:textId="77777777" w:rsidR="007B6D3B" w:rsidRPr="007C0E3A" w:rsidRDefault="007B6D3B" w:rsidP="006425B5">
            <w:pPr>
              <w:snapToGrid w:val="0"/>
              <w:rPr>
                <w:rFonts w:asciiTheme="minorHAnsi" w:hAnsiTheme="minorHAnsi" w:cstheme="minorHAnsi"/>
                <w:b/>
              </w:rPr>
            </w:pPr>
            <w:r w:rsidRPr="007C0E3A">
              <w:rPr>
                <w:rFonts w:asciiTheme="minorHAnsi" w:hAnsiTheme="minorHAnsi" w:cstheme="minorHAnsi"/>
                <w:b/>
                <w:sz w:val="20"/>
              </w:rPr>
              <w:t xml:space="preserve">BID# </w:t>
            </w:r>
          </w:p>
        </w:tc>
      </w:tr>
      <w:tr w:rsidR="007B6D3B" w:rsidRPr="007C0E3A" w14:paraId="34E71EBC" w14:textId="77777777" w:rsidTr="006425B5">
        <w:tc>
          <w:tcPr>
            <w:tcW w:w="11016" w:type="dxa"/>
            <w:tcBorders>
              <w:top w:val="single" w:sz="4" w:space="0" w:color="auto"/>
              <w:left w:val="nil"/>
              <w:bottom w:val="nil"/>
              <w:right w:val="nil"/>
            </w:tcBorders>
          </w:tcPr>
          <w:p w14:paraId="0B40180B" w14:textId="77777777" w:rsidR="007B6D3B" w:rsidRPr="007C0E3A" w:rsidRDefault="007B6D3B" w:rsidP="006425B5">
            <w:pPr>
              <w:snapToGrid w:val="0"/>
              <w:rPr>
                <w:rFonts w:asciiTheme="minorHAnsi" w:hAnsiTheme="minorHAnsi" w:cstheme="minorHAnsi"/>
                <w:b/>
              </w:rPr>
            </w:pPr>
          </w:p>
        </w:tc>
      </w:tr>
      <w:tr w:rsidR="007B6D3B" w:rsidRPr="007C0E3A" w14:paraId="1C1DD087" w14:textId="77777777" w:rsidTr="006425B5">
        <w:tc>
          <w:tcPr>
            <w:tcW w:w="11016" w:type="dxa"/>
            <w:tcBorders>
              <w:top w:val="nil"/>
              <w:left w:val="nil"/>
              <w:bottom w:val="single" w:sz="4" w:space="0" w:color="auto"/>
              <w:right w:val="nil"/>
            </w:tcBorders>
            <w:hideMark/>
          </w:tcPr>
          <w:p w14:paraId="2192E9BE" w14:textId="77777777" w:rsidR="007B6D3B" w:rsidRPr="007C0E3A" w:rsidRDefault="007B6D3B" w:rsidP="006425B5">
            <w:pPr>
              <w:snapToGrid w:val="0"/>
              <w:rPr>
                <w:rFonts w:asciiTheme="minorHAnsi" w:hAnsiTheme="minorHAnsi" w:cstheme="minorHAnsi"/>
                <w:b/>
              </w:rPr>
            </w:pPr>
            <w:r w:rsidRPr="007C0E3A">
              <w:rPr>
                <w:rFonts w:asciiTheme="minorHAnsi" w:hAnsiTheme="minorHAnsi" w:cstheme="minorHAnsi"/>
                <w:b/>
                <w:sz w:val="20"/>
              </w:rPr>
              <w:t xml:space="preserve">DUE DATE: </w:t>
            </w:r>
          </w:p>
        </w:tc>
      </w:tr>
      <w:tr w:rsidR="007B6D3B" w:rsidRPr="007C0E3A" w14:paraId="21D629CC" w14:textId="77777777" w:rsidTr="006425B5">
        <w:tc>
          <w:tcPr>
            <w:tcW w:w="11016" w:type="dxa"/>
            <w:tcBorders>
              <w:top w:val="single" w:sz="4" w:space="0" w:color="auto"/>
              <w:left w:val="nil"/>
              <w:bottom w:val="nil"/>
              <w:right w:val="nil"/>
            </w:tcBorders>
          </w:tcPr>
          <w:p w14:paraId="3ED58EDA" w14:textId="77777777" w:rsidR="007B6D3B" w:rsidRPr="007C0E3A" w:rsidRDefault="007B6D3B" w:rsidP="006425B5">
            <w:pPr>
              <w:snapToGrid w:val="0"/>
              <w:jc w:val="center"/>
              <w:rPr>
                <w:rFonts w:asciiTheme="minorHAnsi" w:hAnsiTheme="minorHAnsi" w:cstheme="minorHAnsi"/>
                <w:b/>
              </w:rPr>
            </w:pPr>
          </w:p>
        </w:tc>
      </w:tr>
      <w:tr w:rsidR="007B6D3B" w:rsidRPr="007C0E3A" w14:paraId="2DCBE867" w14:textId="77777777" w:rsidTr="006425B5">
        <w:tc>
          <w:tcPr>
            <w:tcW w:w="11016" w:type="dxa"/>
            <w:tcBorders>
              <w:top w:val="nil"/>
              <w:left w:val="nil"/>
              <w:bottom w:val="single" w:sz="4" w:space="0" w:color="auto"/>
              <w:right w:val="nil"/>
            </w:tcBorders>
            <w:hideMark/>
          </w:tcPr>
          <w:p w14:paraId="300E4077" w14:textId="77777777" w:rsidR="007B6D3B" w:rsidRPr="007C0E3A" w:rsidRDefault="007B6D3B" w:rsidP="006425B5">
            <w:pPr>
              <w:tabs>
                <w:tab w:val="left" w:pos="390"/>
              </w:tabs>
              <w:snapToGrid w:val="0"/>
              <w:rPr>
                <w:rFonts w:asciiTheme="minorHAnsi" w:hAnsiTheme="minorHAnsi" w:cstheme="minorHAnsi"/>
                <w:b/>
              </w:rPr>
            </w:pPr>
            <w:r w:rsidRPr="007C0E3A">
              <w:rPr>
                <w:rFonts w:asciiTheme="minorHAnsi" w:hAnsiTheme="minorHAnsi" w:cstheme="minorHAnsi"/>
                <w:b/>
                <w:sz w:val="20"/>
              </w:rPr>
              <w:t xml:space="preserve">TOTAL BID AMOUNT: </w:t>
            </w:r>
          </w:p>
        </w:tc>
      </w:tr>
    </w:tbl>
    <w:p w14:paraId="029F82BA" w14:textId="77777777" w:rsidR="007B6D3B" w:rsidRPr="007C0E3A" w:rsidRDefault="007B6D3B" w:rsidP="007B6D3B">
      <w:pPr>
        <w:ind w:right="720"/>
        <w:jc w:val="center"/>
        <w:rPr>
          <w:rFonts w:asciiTheme="minorHAnsi" w:hAnsiTheme="minorHAnsi" w:cstheme="minorHAnsi"/>
          <w:sz w:val="20"/>
        </w:rPr>
      </w:pPr>
    </w:p>
    <w:p w14:paraId="3C66BBBD" w14:textId="77777777" w:rsidR="007B6D3B" w:rsidRPr="007C0E3A"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rsidRPr="007C0E3A"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Pr="007C0E3A"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Contact Person:</w:t>
            </w:r>
          </w:p>
        </w:tc>
      </w:tr>
      <w:tr w:rsidR="007B6D3B" w:rsidRPr="007C0E3A"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Pr="007C0E3A"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Pr="007C0E3A" w:rsidRDefault="007B6D3B" w:rsidP="006425B5">
            <w:pPr>
              <w:widowControl/>
              <w:rPr>
                <w:rFonts w:asciiTheme="minorHAnsi" w:hAnsiTheme="minorHAnsi" w:cstheme="minorHAnsi"/>
                <w:b/>
                <w:sz w:val="20"/>
              </w:rPr>
            </w:pPr>
          </w:p>
        </w:tc>
      </w:tr>
      <w:tr w:rsidR="007B6D3B" w:rsidRPr="007C0E3A"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Pr="007C0E3A"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E-mail:</w:t>
            </w:r>
          </w:p>
        </w:tc>
      </w:tr>
      <w:tr w:rsidR="007B6D3B" w:rsidRPr="007C0E3A"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Pr="007C0E3A"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Pr="007C0E3A" w:rsidRDefault="007B6D3B" w:rsidP="006425B5">
            <w:pPr>
              <w:widowControl/>
              <w:rPr>
                <w:rFonts w:asciiTheme="minorHAnsi" w:hAnsiTheme="minorHAnsi" w:cstheme="minorHAnsi"/>
                <w:b/>
                <w:sz w:val="20"/>
              </w:rPr>
            </w:pPr>
          </w:p>
        </w:tc>
      </w:tr>
      <w:tr w:rsidR="007B6D3B" w:rsidRPr="007C0E3A"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Pr="007C0E3A"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 xml:space="preserve">Telephone Number:  </w:t>
            </w:r>
          </w:p>
          <w:p w14:paraId="7B36EC10"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Fax Number:</w:t>
            </w:r>
          </w:p>
          <w:p w14:paraId="143966D4"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w:t>
            </w:r>
          </w:p>
        </w:tc>
      </w:tr>
      <w:tr w:rsidR="007B6D3B" w:rsidRPr="007C0E3A"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Pr="007C0E3A"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Pr="007C0E3A"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Pr="007C0E3A" w:rsidRDefault="007B6D3B" w:rsidP="006425B5">
            <w:pPr>
              <w:widowControl/>
              <w:rPr>
                <w:rFonts w:asciiTheme="minorHAnsi" w:hAnsiTheme="minorHAnsi" w:cstheme="minorHAnsi"/>
                <w:b/>
                <w:sz w:val="20"/>
              </w:rPr>
            </w:pPr>
          </w:p>
        </w:tc>
      </w:tr>
      <w:tr w:rsidR="007B6D3B" w:rsidRPr="007C0E3A"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Sub-Contract Amount:</w:t>
            </w:r>
          </w:p>
          <w:p w14:paraId="1A14A519" w14:textId="77777777" w:rsidR="007B6D3B" w:rsidRPr="007C0E3A" w:rsidRDefault="007B6D3B" w:rsidP="006425B5">
            <w:pPr>
              <w:rPr>
                <w:rFonts w:asciiTheme="minorHAnsi" w:hAnsiTheme="minorHAnsi" w:cstheme="minorHAnsi"/>
                <w:b/>
                <w:sz w:val="20"/>
              </w:rPr>
            </w:pPr>
          </w:p>
          <w:p w14:paraId="250E746B" w14:textId="77777777" w:rsidR="007B6D3B" w:rsidRPr="007C0E3A"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7C0E3A">
              <w:rPr>
                <w:rFonts w:asciiTheme="minorHAnsi" w:hAnsiTheme="minorHAnsi" w:cstheme="minorHAnsi"/>
                <w:b/>
                <w:sz w:val="20"/>
              </w:rPr>
              <w:t>Sub-Contract Percentage of Total Bid:</w:t>
            </w:r>
          </w:p>
          <w:p w14:paraId="3694F986" w14:textId="77777777" w:rsidR="007B6D3B" w:rsidRPr="007C0E3A"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Pr="007C0E3A"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Pr="007C0E3A"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Describe service/product to be provided:</w:t>
            </w:r>
          </w:p>
          <w:p w14:paraId="58DDF257" w14:textId="77777777" w:rsidR="007B6D3B" w:rsidRPr="007C0E3A" w:rsidRDefault="007B6D3B" w:rsidP="006425B5">
            <w:pPr>
              <w:rPr>
                <w:rFonts w:asciiTheme="minorHAnsi" w:hAnsiTheme="minorHAnsi" w:cstheme="minorHAnsi"/>
                <w:b/>
                <w:sz w:val="20"/>
              </w:rPr>
            </w:pPr>
          </w:p>
          <w:p w14:paraId="55A6D3F6" w14:textId="77777777" w:rsidR="007B6D3B" w:rsidRPr="007C0E3A" w:rsidRDefault="007B6D3B" w:rsidP="006425B5">
            <w:pPr>
              <w:snapToGrid w:val="0"/>
              <w:rPr>
                <w:rFonts w:asciiTheme="minorHAnsi" w:hAnsiTheme="minorHAnsi" w:cstheme="minorHAnsi"/>
                <w:b/>
                <w:sz w:val="20"/>
              </w:rPr>
            </w:pPr>
          </w:p>
        </w:tc>
      </w:tr>
      <w:tr w:rsidR="007B6D3B" w:rsidRPr="007C0E3A"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Provide approximate dates when Sub-Contractor will perform on this project:</w:t>
            </w:r>
          </w:p>
          <w:p w14:paraId="1ED59078" w14:textId="77777777" w:rsidR="007B6D3B" w:rsidRPr="007C0E3A" w:rsidRDefault="007B6D3B" w:rsidP="006425B5">
            <w:pPr>
              <w:snapToGrid w:val="0"/>
              <w:rPr>
                <w:rFonts w:asciiTheme="minorHAnsi" w:hAnsiTheme="minorHAnsi" w:cstheme="minorHAnsi"/>
                <w:b/>
                <w:sz w:val="20"/>
              </w:rPr>
            </w:pPr>
          </w:p>
        </w:tc>
      </w:tr>
    </w:tbl>
    <w:p w14:paraId="57E49C67" w14:textId="77777777" w:rsidR="007B6D3B" w:rsidRPr="007C0E3A"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rsidRPr="007C0E3A"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Pr="007C0E3A"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Contact Person:</w:t>
            </w:r>
          </w:p>
        </w:tc>
      </w:tr>
      <w:tr w:rsidR="007B6D3B" w:rsidRPr="007C0E3A"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Pr="007C0E3A"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Pr="007C0E3A" w:rsidRDefault="007B6D3B" w:rsidP="006425B5">
            <w:pPr>
              <w:widowControl/>
              <w:rPr>
                <w:rFonts w:asciiTheme="minorHAnsi" w:hAnsiTheme="minorHAnsi" w:cstheme="minorHAnsi"/>
                <w:b/>
                <w:sz w:val="20"/>
              </w:rPr>
            </w:pPr>
          </w:p>
        </w:tc>
      </w:tr>
      <w:tr w:rsidR="007B6D3B" w:rsidRPr="007C0E3A"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Pr="007C0E3A"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E-mail:</w:t>
            </w:r>
          </w:p>
        </w:tc>
      </w:tr>
      <w:tr w:rsidR="007B6D3B" w:rsidRPr="007C0E3A"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Pr="007C0E3A"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Pr="007C0E3A" w:rsidRDefault="007B6D3B" w:rsidP="006425B5">
            <w:pPr>
              <w:widowControl/>
              <w:rPr>
                <w:rFonts w:asciiTheme="minorHAnsi" w:hAnsiTheme="minorHAnsi" w:cstheme="minorHAnsi"/>
                <w:b/>
                <w:sz w:val="20"/>
              </w:rPr>
            </w:pPr>
          </w:p>
        </w:tc>
      </w:tr>
      <w:tr w:rsidR="007B6D3B" w:rsidRPr="007C0E3A"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Pr="007C0E3A"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 xml:space="preserve">Telephone Number:  </w:t>
            </w:r>
          </w:p>
          <w:p w14:paraId="538676AE"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Fax Number:</w:t>
            </w:r>
          </w:p>
          <w:p w14:paraId="2284A9BC" w14:textId="77777777" w:rsidR="007B6D3B" w:rsidRPr="007C0E3A" w:rsidRDefault="007B6D3B" w:rsidP="006425B5">
            <w:pPr>
              <w:snapToGrid w:val="0"/>
              <w:rPr>
                <w:rFonts w:asciiTheme="minorHAnsi" w:hAnsiTheme="minorHAnsi" w:cstheme="minorHAnsi"/>
                <w:b/>
                <w:sz w:val="20"/>
              </w:rPr>
            </w:pPr>
            <w:r w:rsidRPr="007C0E3A">
              <w:rPr>
                <w:rFonts w:asciiTheme="minorHAnsi" w:hAnsiTheme="minorHAnsi" w:cstheme="minorHAnsi"/>
                <w:b/>
                <w:sz w:val="20"/>
              </w:rPr>
              <w:t>(       )</w:t>
            </w:r>
          </w:p>
        </w:tc>
      </w:tr>
      <w:tr w:rsidR="007B6D3B" w:rsidRPr="007C0E3A"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Pr="007C0E3A"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Pr="007C0E3A"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Pr="007C0E3A"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Pr="007C0E3A" w:rsidRDefault="007B6D3B" w:rsidP="006425B5">
            <w:pPr>
              <w:widowControl/>
              <w:rPr>
                <w:rFonts w:asciiTheme="minorHAnsi" w:hAnsiTheme="minorHAnsi" w:cstheme="minorHAnsi"/>
                <w:b/>
                <w:sz w:val="20"/>
              </w:rPr>
            </w:pPr>
          </w:p>
        </w:tc>
      </w:tr>
      <w:tr w:rsidR="007B6D3B" w:rsidRPr="007C0E3A"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Sub-Contract Amount:</w:t>
            </w:r>
          </w:p>
          <w:p w14:paraId="02450EBC" w14:textId="77777777" w:rsidR="007B6D3B" w:rsidRPr="007C0E3A" w:rsidRDefault="007B6D3B" w:rsidP="006425B5">
            <w:pPr>
              <w:rPr>
                <w:rFonts w:asciiTheme="minorHAnsi" w:hAnsiTheme="minorHAnsi" w:cstheme="minorHAnsi"/>
                <w:b/>
                <w:sz w:val="20"/>
              </w:rPr>
            </w:pPr>
          </w:p>
          <w:p w14:paraId="2E52E0DE" w14:textId="77777777" w:rsidR="007B6D3B" w:rsidRPr="007C0E3A"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7C0E3A">
              <w:rPr>
                <w:rFonts w:asciiTheme="minorHAnsi" w:hAnsiTheme="minorHAnsi" w:cstheme="minorHAnsi"/>
                <w:b/>
                <w:sz w:val="20"/>
              </w:rPr>
              <w:t>Sub-Contract Percentage of Total Bid:</w:t>
            </w:r>
          </w:p>
          <w:p w14:paraId="3C8982B0" w14:textId="77777777" w:rsidR="007B6D3B" w:rsidRPr="007C0E3A"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Pr="007C0E3A"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Pr="007C0E3A"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Describe service/product to be provided:</w:t>
            </w:r>
          </w:p>
          <w:p w14:paraId="0C4C3FAB" w14:textId="77777777" w:rsidR="007B6D3B" w:rsidRPr="007C0E3A" w:rsidRDefault="007B6D3B" w:rsidP="006425B5">
            <w:pPr>
              <w:rPr>
                <w:rFonts w:asciiTheme="minorHAnsi" w:hAnsiTheme="minorHAnsi" w:cstheme="minorHAnsi"/>
                <w:b/>
                <w:sz w:val="20"/>
              </w:rPr>
            </w:pPr>
          </w:p>
          <w:p w14:paraId="64333C11" w14:textId="77777777" w:rsidR="007B6D3B" w:rsidRPr="007C0E3A" w:rsidRDefault="007B6D3B" w:rsidP="006425B5">
            <w:pPr>
              <w:snapToGrid w:val="0"/>
              <w:rPr>
                <w:rFonts w:asciiTheme="minorHAnsi" w:hAnsiTheme="minorHAnsi" w:cstheme="minorHAnsi"/>
                <w:b/>
                <w:sz w:val="20"/>
              </w:rPr>
            </w:pPr>
          </w:p>
        </w:tc>
      </w:tr>
      <w:tr w:rsidR="007B6D3B" w:rsidRPr="007C0E3A"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Pr="007C0E3A" w:rsidRDefault="007B6D3B" w:rsidP="006425B5">
            <w:pPr>
              <w:rPr>
                <w:rFonts w:asciiTheme="minorHAnsi" w:hAnsiTheme="minorHAnsi" w:cstheme="minorHAnsi"/>
                <w:b/>
                <w:sz w:val="20"/>
              </w:rPr>
            </w:pPr>
            <w:r w:rsidRPr="007C0E3A">
              <w:rPr>
                <w:rFonts w:asciiTheme="minorHAnsi" w:hAnsiTheme="minorHAnsi" w:cstheme="minorHAnsi"/>
                <w:b/>
                <w:sz w:val="20"/>
              </w:rPr>
              <w:t>Provide approximate dates when Sub-Contractor will perform on this project:</w:t>
            </w:r>
          </w:p>
          <w:p w14:paraId="6AB2B363" w14:textId="77777777" w:rsidR="007B6D3B" w:rsidRPr="007C0E3A" w:rsidRDefault="007B6D3B" w:rsidP="006425B5">
            <w:pPr>
              <w:snapToGrid w:val="0"/>
              <w:rPr>
                <w:rFonts w:asciiTheme="minorHAnsi" w:hAnsiTheme="minorHAnsi" w:cstheme="minorHAnsi"/>
                <w:b/>
                <w:sz w:val="20"/>
              </w:rPr>
            </w:pPr>
          </w:p>
        </w:tc>
      </w:tr>
    </w:tbl>
    <w:p w14:paraId="5707D0B0" w14:textId="77777777" w:rsidR="007B6D3B" w:rsidRPr="007C0E3A"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rsidRPr="007C0E3A" w14:paraId="61F166FE" w14:textId="77777777" w:rsidTr="006425B5">
        <w:tc>
          <w:tcPr>
            <w:tcW w:w="5130" w:type="dxa"/>
            <w:tcBorders>
              <w:top w:val="nil"/>
              <w:left w:val="nil"/>
              <w:bottom w:val="single" w:sz="4" w:space="0" w:color="auto"/>
              <w:right w:val="nil"/>
            </w:tcBorders>
          </w:tcPr>
          <w:p w14:paraId="61DDE25A" w14:textId="77777777" w:rsidR="007B6D3B" w:rsidRPr="007C0E3A" w:rsidRDefault="007B6D3B" w:rsidP="006425B5">
            <w:pPr>
              <w:snapToGrid w:val="0"/>
              <w:rPr>
                <w:rFonts w:asciiTheme="minorHAnsi" w:hAnsiTheme="minorHAnsi" w:cstheme="minorHAnsi"/>
                <w:sz w:val="20"/>
              </w:rPr>
            </w:pPr>
          </w:p>
        </w:tc>
        <w:tc>
          <w:tcPr>
            <w:tcW w:w="450" w:type="dxa"/>
          </w:tcPr>
          <w:p w14:paraId="18417E8C" w14:textId="77777777" w:rsidR="007B6D3B" w:rsidRPr="007C0E3A"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Pr="007C0E3A" w:rsidRDefault="007B6D3B" w:rsidP="006425B5">
            <w:pPr>
              <w:snapToGrid w:val="0"/>
              <w:rPr>
                <w:rFonts w:asciiTheme="minorHAnsi" w:hAnsiTheme="minorHAnsi" w:cstheme="minorHAnsi"/>
                <w:sz w:val="20"/>
              </w:rPr>
            </w:pPr>
          </w:p>
        </w:tc>
      </w:tr>
      <w:tr w:rsidR="007B6D3B" w:rsidRPr="007C0E3A" w14:paraId="68A2FEC7" w14:textId="77777777" w:rsidTr="006425B5">
        <w:tc>
          <w:tcPr>
            <w:tcW w:w="5130" w:type="dxa"/>
            <w:tcBorders>
              <w:top w:val="single" w:sz="4" w:space="0" w:color="auto"/>
              <w:left w:val="nil"/>
              <w:bottom w:val="nil"/>
              <w:right w:val="nil"/>
            </w:tcBorders>
          </w:tcPr>
          <w:p w14:paraId="05090C32"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Respondent Firm</w:t>
            </w:r>
          </w:p>
          <w:p w14:paraId="47259F8C" w14:textId="77777777" w:rsidR="007B6D3B" w:rsidRPr="007C0E3A" w:rsidRDefault="007B6D3B" w:rsidP="006425B5">
            <w:pPr>
              <w:snapToGrid w:val="0"/>
              <w:rPr>
                <w:rFonts w:asciiTheme="minorHAnsi" w:hAnsiTheme="minorHAnsi" w:cstheme="minorHAnsi"/>
                <w:sz w:val="20"/>
              </w:rPr>
            </w:pPr>
          </w:p>
        </w:tc>
        <w:tc>
          <w:tcPr>
            <w:tcW w:w="450" w:type="dxa"/>
          </w:tcPr>
          <w:p w14:paraId="09669F58" w14:textId="77777777" w:rsidR="007B6D3B" w:rsidRPr="007C0E3A"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Telephone Number</w:t>
            </w:r>
          </w:p>
          <w:p w14:paraId="12FC0044" w14:textId="77777777" w:rsidR="007B6D3B" w:rsidRPr="007C0E3A" w:rsidRDefault="007B6D3B" w:rsidP="006425B5">
            <w:pPr>
              <w:snapToGrid w:val="0"/>
              <w:rPr>
                <w:rFonts w:asciiTheme="minorHAnsi" w:hAnsiTheme="minorHAnsi" w:cstheme="minorHAnsi"/>
                <w:sz w:val="20"/>
              </w:rPr>
            </w:pPr>
          </w:p>
        </w:tc>
      </w:tr>
      <w:tr w:rsidR="007B6D3B" w:rsidRPr="007C0E3A" w14:paraId="34E9C23F" w14:textId="77777777" w:rsidTr="006425B5">
        <w:tc>
          <w:tcPr>
            <w:tcW w:w="5130" w:type="dxa"/>
            <w:tcBorders>
              <w:top w:val="single" w:sz="4" w:space="0" w:color="auto"/>
              <w:left w:val="nil"/>
              <w:bottom w:val="nil"/>
              <w:right w:val="nil"/>
            </w:tcBorders>
            <w:hideMark/>
          </w:tcPr>
          <w:p w14:paraId="5014FC79" w14:textId="77777777" w:rsidR="007B6D3B" w:rsidRPr="007C0E3A" w:rsidRDefault="007B6D3B" w:rsidP="006425B5">
            <w:pPr>
              <w:snapToGrid w:val="0"/>
              <w:rPr>
                <w:rFonts w:asciiTheme="minorHAnsi" w:hAnsiTheme="minorHAnsi" w:cstheme="minorHAnsi"/>
                <w:sz w:val="20"/>
              </w:rPr>
            </w:pPr>
            <w:r w:rsidRPr="007C0E3A">
              <w:rPr>
                <w:rFonts w:asciiTheme="minorHAnsi" w:hAnsiTheme="minorHAnsi" w:cstheme="minorHAnsi"/>
                <w:sz w:val="20"/>
              </w:rPr>
              <w:t>Address</w:t>
            </w:r>
          </w:p>
        </w:tc>
        <w:tc>
          <w:tcPr>
            <w:tcW w:w="450" w:type="dxa"/>
          </w:tcPr>
          <w:p w14:paraId="5026822D" w14:textId="77777777" w:rsidR="007B6D3B" w:rsidRPr="007C0E3A"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Pr="007C0E3A" w:rsidRDefault="007B6D3B" w:rsidP="006425B5">
            <w:pPr>
              <w:snapToGrid w:val="0"/>
              <w:rPr>
                <w:rFonts w:asciiTheme="minorHAnsi" w:hAnsiTheme="minorHAnsi" w:cstheme="minorHAnsi"/>
                <w:sz w:val="20"/>
              </w:rPr>
            </w:pPr>
            <w:r w:rsidRPr="007C0E3A">
              <w:rPr>
                <w:rFonts w:asciiTheme="minorHAnsi" w:hAnsiTheme="minorHAnsi" w:cstheme="minorHAnsi"/>
                <w:sz w:val="20"/>
              </w:rPr>
              <w:t>Fax Number</w:t>
            </w:r>
          </w:p>
        </w:tc>
      </w:tr>
      <w:tr w:rsidR="007B6D3B" w:rsidRPr="007C0E3A" w14:paraId="626C5FFD" w14:textId="77777777" w:rsidTr="006425B5">
        <w:tc>
          <w:tcPr>
            <w:tcW w:w="5130" w:type="dxa"/>
            <w:tcBorders>
              <w:top w:val="nil"/>
              <w:left w:val="nil"/>
              <w:bottom w:val="single" w:sz="4" w:space="0" w:color="auto"/>
              <w:right w:val="nil"/>
            </w:tcBorders>
          </w:tcPr>
          <w:p w14:paraId="06CDC388" w14:textId="77777777" w:rsidR="007B6D3B" w:rsidRPr="007C0E3A" w:rsidRDefault="007B6D3B" w:rsidP="006425B5">
            <w:pPr>
              <w:snapToGrid w:val="0"/>
              <w:rPr>
                <w:rFonts w:asciiTheme="minorHAnsi" w:hAnsiTheme="minorHAnsi" w:cstheme="minorHAnsi"/>
                <w:sz w:val="20"/>
              </w:rPr>
            </w:pPr>
          </w:p>
        </w:tc>
        <w:tc>
          <w:tcPr>
            <w:tcW w:w="450" w:type="dxa"/>
          </w:tcPr>
          <w:p w14:paraId="1ED2E750" w14:textId="77777777" w:rsidR="007B6D3B" w:rsidRPr="007C0E3A"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Pr="007C0E3A" w:rsidRDefault="007B6D3B" w:rsidP="006425B5">
            <w:pPr>
              <w:snapToGrid w:val="0"/>
              <w:rPr>
                <w:rFonts w:asciiTheme="minorHAnsi" w:hAnsiTheme="minorHAnsi" w:cstheme="minorHAnsi"/>
                <w:sz w:val="20"/>
              </w:rPr>
            </w:pPr>
          </w:p>
        </w:tc>
      </w:tr>
      <w:tr w:rsidR="007B6D3B" w:rsidRPr="007C0E3A" w14:paraId="5FBFAC4B" w14:textId="77777777" w:rsidTr="006425B5">
        <w:tc>
          <w:tcPr>
            <w:tcW w:w="5130" w:type="dxa"/>
            <w:tcBorders>
              <w:top w:val="nil"/>
              <w:left w:val="nil"/>
              <w:bottom w:val="single" w:sz="4" w:space="0" w:color="auto"/>
              <w:right w:val="nil"/>
            </w:tcBorders>
          </w:tcPr>
          <w:p w14:paraId="72AB4AA5"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City/State/Zip Code</w:t>
            </w:r>
          </w:p>
          <w:p w14:paraId="305B7EB3" w14:textId="77777777" w:rsidR="007B6D3B" w:rsidRPr="007C0E3A" w:rsidRDefault="007B6D3B" w:rsidP="006425B5">
            <w:pPr>
              <w:snapToGrid w:val="0"/>
              <w:rPr>
                <w:rFonts w:asciiTheme="minorHAnsi" w:hAnsiTheme="minorHAnsi" w:cstheme="minorHAnsi"/>
                <w:sz w:val="20"/>
              </w:rPr>
            </w:pPr>
          </w:p>
        </w:tc>
        <w:tc>
          <w:tcPr>
            <w:tcW w:w="450" w:type="dxa"/>
          </w:tcPr>
          <w:p w14:paraId="41185C17" w14:textId="77777777" w:rsidR="007B6D3B" w:rsidRPr="007C0E3A"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Email Address</w:t>
            </w:r>
          </w:p>
          <w:p w14:paraId="14D8E46B" w14:textId="77777777" w:rsidR="007B6D3B" w:rsidRPr="007C0E3A" w:rsidRDefault="007B6D3B" w:rsidP="006425B5">
            <w:pPr>
              <w:snapToGrid w:val="0"/>
              <w:rPr>
                <w:rFonts w:asciiTheme="minorHAnsi" w:hAnsiTheme="minorHAnsi" w:cstheme="minorHAnsi"/>
                <w:sz w:val="20"/>
              </w:rPr>
            </w:pPr>
          </w:p>
        </w:tc>
      </w:tr>
      <w:tr w:rsidR="007B6D3B" w:rsidRPr="007C0E3A" w14:paraId="6A496A8C" w14:textId="77777777" w:rsidTr="006425B5">
        <w:tc>
          <w:tcPr>
            <w:tcW w:w="5130" w:type="dxa"/>
            <w:tcBorders>
              <w:top w:val="nil"/>
              <w:left w:val="nil"/>
              <w:bottom w:val="single" w:sz="4" w:space="0" w:color="auto"/>
              <w:right w:val="nil"/>
            </w:tcBorders>
          </w:tcPr>
          <w:p w14:paraId="5741A7C4"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Representative</w:t>
            </w:r>
          </w:p>
          <w:p w14:paraId="0CCDE0F9" w14:textId="77777777" w:rsidR="007B6D3B" w:rsidRPr="007C0E3A" w:rsidRDefault="007B6D3B" w:rsidP="006425B5">
            <w:pPr>
              <w:snapToGrid w:val="0"/>
              <w:rPr>
                <w:rFonts w:asciiTheme="minorHAnsi" w:hAnsiTheme="minorHAnsi" w:cstheme="minorHAnsi"/>
                <w:sz w:val="20"/>
              </w:rPr>
            </w:pPr>
          </w:p>
        </w:tc>
        <w:tc>
          <w:tcPr>
            <w:tcW w:w="450" w:type="dxa"/>
          </w:tcPr>
          <w:p w14:paraId="513C70F8" w14:textId="77777777" w:rsidR="007B6D3B" w:rsidRPr="007C0E3A"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Pr="007C0E3A" w:rsidRDefault="007B6D3B" w:rsidP="006425B5">
            <w:pPr>
              <w:rPr>
                <w:rFonts w:asciiTheme="minorHAnsi" w:hAnsiTheme="minorHAnsi" w:cstheme="minorHAnsi"/>
                <w:sz w:val="20"/>
              </w:rPr>
            </w:pPr>
            <w:r w:rsidRPr="007C0E3A">
              <w:rPr>
                <w:rFonts w:asciiTheme="minorHAnsi" w:hAnsiTheme="minorHAnsi" w:cstheme="minorHAnsi"/>
                <w:sz w:val="20"/>
              </w:rPr>
              <w:t>Authorizing Signature</w:t>
            </w:r>
          </w:p>
          <w:p w14:paraId="62336F80" w14:textId="77777777" w:rsidR="007B6D3B" w:rsidRPr="007C0E3A" w:rsidRDefault="007B6D3B" w:rsidP="006425B5">
            <w:pPr>
              <w:snapToGrid w:val="0"/>
              <w:rPr>
                <w:rFonts w:asciiTheme="minorHAnsi" w:hAnsiTheme="minorHAnsi" w:cstheme="minorHAnsi"/>
                <w:sz w:val="20"/>
              </w:rPr>
            </w:pPr>
          </w:p>
        </w:tc>
      </w:tr>
      <w:tr w:rsidR="007B6D3B" w:rsidRPr="007C0E3A" w14:paraId="69E2A9A1" w14:textId="77777777" w:rsidTr="006425B5">
        <w:tc>
          <w:tcPr>
            <w:tcW w:w="5130" w:type="dxa"/>
            <w:tcBorders>
              <w:top w:val="single" w:sz="4" w:space="0" w:color="auto"/>
              <w:left w:val="nil"/>
              <w:bottom w:val="nil"/>
              <w:right w:val="nil"/>
            </w:tcBorders>
            <w:hideMark/>
          </w:tcPr>
          <w:p w14:paraId="1D897007" w14:textId="77777777" w:rsidR="007B6D3B" w:rsidRPr="007C0E3A" w:rsidRDefault="007B6D3B" w:rsidP="006425B5">
            <w:pPr>
              <w:snapToGrid w:val="0"/>
              <w:rPr>
                <w:rFonts w:asciiTheme="minorHAnsi" w:hAnsiTheme="minorHAnsi" w:cstheme="minorHAnsi"/>
                <w:sz w:val="20"/>
              </w:rPr>
            </w:pPr>
            <w:r w:rsidRPr="007C0E3A">
              <w:rPr>
                <w:rFonts w:asciiTheme="minorHAnsi" w:hAnsiTheme="minorHAnsi" w:cstheme="minorHAnsi"/>
                <w:sz w:val="20"/>
              </w:rPr>
              <w:t>Date</w:t>
            </w:r>
          </w:p>
        </w:tc>
        <w:tc>
          <w:tcPr>
            <w:tcW w:w="450" w:type="dxa"/>
          </w:tcPr>
          <w:p w14:paraId="3C9B76FD" w14:textId="77777777" w:rsidR="007B6D3B" w:rsidRPr="007C0E3A"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Pr="007C0E3A" w:rsidRDefault="007B6D3B" w:rsidP="006425B5">
            <w:pPr>
              <w:snapToGrid w:val="0"/>
              <w:rPr>
                <w:rFonts w:asciiTheme="minorHAnsi" w:hAnsiTheme="minorHAnsi" w:cstheme="minorHAnsi"/>
                <w:sz w:val="20"/>
              </w:rPr>
            </w:pPr>
            <w:r w:rsidRPr="007C0E3A">
              <w:rPr>
                <w:rFonts w:asciiTheme="minorHAnsi" w:hAnsiTheme="minorHAnsi" w:cstheme="minorHAnsi"/>
                <w:sz w:val="20"/>
              </w:rPr>
              <w:t>Printed Name and Title</w:t>
            </w:r>
          </w:p>
        </w:tc>
      </w:tr>
    </w:tbl>
    <w:p w14:paraId="3792768E" w14:textId="77777777" w:rsidR="007B6D3B" w:rsidRPr="007C0E3A" w:rsidRDefault="007B6D3B" w:rsidP="007B6D3B">
      <w:pPr>
        <w:widowControl/>
        <w:numPr>
          <w:ilvl w:val="0"/>
          <w:numId w:val="37"/>
        </w:numPr>
        <w:snapToGrid w:val="0"/>
        <w:jc w:val="center"/>
        <w:rPr>
          <w:rFonts w:asciiTheme="minorHAnsi" w:hAnsiTheme="minorHAnsi" w:cstheme="minorHAnsi"/>
          <w:sz w:val="20"/>
        </w:rPr>
      </w:pPr>
      <w:r w:rsidRPr="007C0E3A">
        <w:rPr>
          <w:rFonts w:asciiTheme="minorHAnsi" w:hAnsiTheme="minorHAnsi" w:cstheme="minorHAnsi"/>
          <w:sz w:val="20"/>
        </w:rPr>
        <w:t xml:space="preserve">Please check if additional forms are attached.    </w:t>
      </w:r>
    </w:p>
    <w:p w14:paraId="08DB031A" w14:textId="77777777" w:rsidR="007B6D3B" w:rsidRPr="007C0E3A" w:rsidRDefault="007B6D3B" w:rsidP="007B6D3B">
      <w:pPr>
        <w:ind w:left="360"/>
        <w:jc w:val="center"/>
        <w:rPr>
          <w:rFonts w:asciiTheme="minorHAnsi" w:hAnsiTheme="minorHAnsi" w:cstheme="minorHAnsi"/>
          <w:sz w:val="20"/>
        </w:rPr>
      </w:pPr>
      <w:r w:rsidRPr="007C0E3A">
        <w:rPr>
          <w:rFonts w:asciiTheme="minorHAnsi" w:hAnsiTheme="minorHAnsi" w:cstheme="minorHAnsi"/>
          <w:sz w:val="20"/>
        </w:rPr>
        <w:t>Page ________    of __________</w:t>
      </w:r>
    </w:p>
    <w:p w14:paraId="5512A3EE" w14:textId="77777777" w:rsidR="007B6D3B" w:rsidRPr="007C0E3A" w:rsidRDefault="007B6D3B" w:rsidP="007B6D3B">
      <w:pPr>
        <w:ind w:left="360"/>
        <w:jc w:val="center"/>
        <w:rPr>
          <w:rFonts w:asciiTheme="minorHAnsi" w:hAnsiTheme="minorHAnsi" w:cstheme="minorHAnsi"/>
          <w:sz w:val="20"/>
        </w:rPr>
      </w:pPr>
    </w:p>
    <w:p w14:paraId="4727D719" w14:textId="697768B5" w:rsidR="00E0351C" w:rsidRPr="007C0E3A" w:rsidRDefault="007B6D3B" w:rsidP="00E0351C">
      <w:pPr>
        <w:spacing w:line="243" w:lineRule="auto"/>
        <w:jc w:val="center"/>
        <w:rPr>
          <w:rFonts w:asciiTheme="minorHAnsi" w:hAnsiTheme="minorHAnsi" w:cstheme="minorHAnsi"/>
          <w:b/>
        </w:rPr>
      </w:pPr>
      <w:r w:rsidRPr="007C0E3A">
        <w:rPr>
          <w:rFonts w:asciiTheme="minorHAnsi" w:hAnsiTheme="minorHAnsi" w:cstheme="minorHAnsi"/>
          <w:b/>
        </w:rPr>
        <w:t>FORM MUST BE COMPLETED IN ITS ENTIRETY WITH COMPLETED LETTERS OF COMMITMENT.</w:t>
      </w:r>
    </w:p>
    <w:p w14:paraId="24F8C8CA" w14:textId="77777777" w:rsidR="00E0351C" w:rsidRPr="007C0E3A" w:rsidRDefault="00E0351C">
      <w:pPr>
        <w:widowControl/>
        <w:rPr>
          <w:rFonts w:asciiTheme="minorHAnsi" w:hAnsiTheme="minorHAnsi" w:cstheme="minorHAnsi"/>
          <w:b/>
        </w:rPr>
      </w:pPr>
      <w:r w:rsidRPr="007C0E3A">
        <w:rPr>
          <w:rFonts w:asciiTheme="minorHAnsi" w:hAnsiTheme="minorHAnsi" w:cstheme="minorHAnsi"/>
          <w:b/>
        </w:rPr>
        <w:br w:type="page"/>
      </w:r>
    </w:p>
    <w:p w14:paraId="70F65C11" w14:textId="532DD71C" w:rsidR="00344AB9" w:rsidRPr="007C0E3A" w:rsidRDefault="00344AB9" w:rsidP="00344AB9">
      <w:pPr>
        <w:spacing w:line="243" w:lineRule="auto"/>
        <w:rPr>
          <w:rFonts w:asciiTheme="minorHAnsi" w:hAnsiTheme="minorHAnsi" w:cstheme="minorHAnsi"/>
          <w:sz w:val="18"/>
          <w:u w:val="single"/>
        </w:rPr>
      </w:pPr>
      <w:r w:rsidRPr="007C0E3A">
        <w:rPr>
          <w:rFonts w:asciiTheme="minorHAnsi" w:hAnsiTheme="minorHAnsi" w:cstheme="minorHAnsi"/>
          <w:sz w:val="18"/>
        </w:rPr>
        <w:lastRenderedPageBreak/>
        <w:t>SF44260(ELEC</w:t>
      </w:r>
      <w:r w:rsidR="006261F2" w:rsidRPr="007C0E3A">
        <w:rPr>
          <w:rFonts w:asciiTheme="minorHAnsi" w:hAnsiTheme="minorHAnsi" w:cstheme="minorHAnsi"/>
          <w:sz w:val="18"/>
        </w:rPr>
        <w:t>2</w:t>
      </w:r>
      <w:r w:rsidRPr="007C0E3A">
        <w:rPr>
          <w:rFonts w:asciiTheme="minorHAnsi" w:hAnsiTheme="minorHAnsi" w:cstheme="minorHAnsi"/>
          <w:sz w:val="18"/>
        </w:rPr>
        <w:t>-</w:t>
      </w:r>
      <w:r w:rsidR="006261F2" w:rsidRPr="007C0E3A">
        <w:rPr>
          <w:rFonts w:asciiTheme="minorHAnsi" w:hAnsiTheme="minorHAnsi" w:cstheme="minorHAnsi"/>
          <w:sz w:val="18"/>
        </w:rPr>
        <w:t>06</w:t>
      </w:r>
      <w:r w:rsidRPr="007C0E3A">
        <w:rPr>
          <w:rFonts w:asciiTheme="minorHAnsi" w:hAnsiTheme="minorHAnsi" w:cstheme="minorHAnsi"/>
          <w:sz w:val="18"/>
        </w:rPr>
        <w:t>)</w:t>
      </w:r>
      <w:r w:rsidRPr="007C0E3A">
        <w:rPr>
          <w:rFonts w:asciiTheme="minorHAnsi" w:hAnsiTheme="minorHAnsi" w:cstheme="minorHAnsi"/>
          <w:sz w:val="18"/>
        </w:rPr>
        <w:tab/>
      </w:r>
      <w:r w:rsidRPr="007C0E3A">
        <w:rPr>
          <w:rFonts w:asciiTheme="minorHAnsi" w:hAnsiTheme="minorHAnsi" w:cstheme="minorHAnsi"/>
          <w:sz w:val="18"/>
          <w:u w:val="single"/>
        </w:rPr>
        <w:t xml:space="preserve"> </w:t>
      </w:r>
    </w:p>
    <w:p w14:paraId="3636E832" w14:textId="77777777" w:rsidR="00344AB9" w:rsidRPr="007C0E3A" w:rsidRDefault="00344AB9" w:rsidP="00344AB9">
      <w:pPr>
        <w:spacing w:line="243" w:lineRule="auto"/>
        <w:jc w:val="center"/>
        <w:outlineLvl w:val="0"/>
        <w:rPr>
          <w:rFonts w:asciiTheme="minorHAnsi" w:hAnsiTheme="minorHAnsi" w:cstheme="minorHAnsi"/>
          <w:b/>
          <w:sz w:val="20"/>
        </w:rPr>
      </w:pPr>
      <w:r w:rsidRPr="007C0E3A">
        <w:rPr>
          <w:rFonts w:asciiTheme="minorHAnsi" w:hAnsiTheme="minorHAnsi" w:cstheme="minorHAnsi"/>
          <w:b/>
          <w:sz w:val="20"/>
        </w:rPr>
        <w:t>DRUG-FREE WORKPLACE CERTIFICATION</w:t>
      </w:r>
    </w:p>
    <w:p w14:paraId="73768EEB" w14:textId="77777777" w:rsidR="00063488" w:rsidRPr="007C0E3A"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7C0E3A" w:rsidRDefault="00063488" w:rsidP="00063488">
      <w:pPr>
        <w:rPr>
          <w:rFonts w:asciiTheme="minorHAnsi" w:hAnsiTheme="minorHAnsi" w:cstheme="minorHAnsi"/>
          <w:sz w:val="18"/>
          <w:szCs w:val="18"/>
        </w:rPr>
      </w:pPr>
      <w:r w:rsidRPr="007C0E3A">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7C0E3A">
            <w:rPr>
              <w:rFonts w:asciiTheme="minorHAnsi" w:hAnsiTheme="minorHAnsi" w:cstheme="minorHAnsi"/>
              <w:sz w:val="18"/>
              <w:szCs w:val="18"/>
            </w:rPr>
            <w:t>Indiana</w:t>
          </w:r>
        </w:smartTag>
      </w:smartTag>
      <w:r w:rsidRPr="007C0E3A">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7C0E3A"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Pr="007C0E3A" w:rsidRDefault="00344AB9" w:rsidP="00344AB9">
      <w:pPr>
        <w:spacing w:line="244" w:lineRule="auto"/>
        <w:ind w:firstLine="720"/>
        <w:outlineLvl w:val="0"/>
        <w:rPr>
          <w:rFonts w:asciiTheme="minorHAnsi" w:hAnsiTheme="minorHAnsi" w:cstheme="minorHAnsi"/>
          <w:sz w:val="18"/>
          <w:szCs w:val="18"/>
        </w:rPr>
      </w:pPr>
      <w:r w:rsidRPr="007C0E3A">
        <w:rPr>
          <w:rFonts w:asciiTheme="minorHAnsi" w:hAnsiTheme="minorHAnsi" w:cstheme="minorHAnsi"/>
          <w:b/>
          <w:sz w:val="18"/>
          <w:szCs w:val="18"/>
        </w:rPr>
        <w:t>The Contractor/Grantee certifies and agrees that it will provide a drug-free workplace by</w:t>
      </w:r>
      <w:r w:rsidRPr="007C0E3A">
        <w:rPr>
          <w:rFonts w:asciiTheme="minorHAnsi" w:hAnsiTheme="minorHAnsi" w:cstheme="minorHAnsi"/>
          <w:sz w:val="18"/>
          <w:szCs w:val="18"/>
        </w:rPr>
        <w:t>:</w:t>
      </w:r>
    </w:p>
    <w:p w14:paraId="2C7A5A2B" w14:textId="77777777" w:rsidR="00A00DB4" w:rsidRPr="007C0E3A"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7C0E3A" w:rsidRDefault="00D524D8" w:rsidP="00D524D8">
      <w:pPr>
        <w:pStyle w:val="BodyTextIndent"/>
        <w:ind w:left="720" w:right="720" w:firstLine="0"/>
        <w:jc w:val="both"/>
        <w:rPr>
          <w:rFonts w:asciiTheme="minorHAnsi" w:hAnsiTheme="minorHAnsi" w:cstheme="minorHAnsi"/>
          <w:sz w:val="18"/>
          <w:szCs w:val="18"/>
        </w:rPr>
      </w:pPr>
      <w:r w:rsidRPr="007C0E3A">
        <w:rPr>
          <w:rFonts w:asciiTheme="minorHAnsi" w:hAnsiTheme="minorHAnsi" w:cstheme="minorHAnsi"/>
          <w:sz w:val="18"/>
          <w:szCs w:val="18"/>
        </w:rPr>
        <w:t xml:space="preserve">(a) </w:t>
      </w:r>
      <w:r w:rsidR="004C206F" w:rsidRPr="007C0E3A">
        <w:rPr>
          <w:rFonts w:asciiTheme="minorHAnsi" w:hAnsiTheme="minorHAnsi" w:cstheme="minorHAnsi"/>
          <w:sz w:val="18"/>
          <w:szCs w:val="18"/>
        </w:rPr>
        <w:t>P</w:t>
      </w:r>
      <w:r w:rsidR="00344AB9" w:rsidRPr="007C0E3A">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7C0E3A"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7C0E3A" w:rsidRDefault="00D524D8" w:rsidP="00D524D8">
      <w:pPr>
        <w:tabs>
          <w:tab w:val="left" w:pos="-1440"/>
        </w:tabs>
        <w:spacing w:line="244" w:lineRule="auto"/>
        <w:ind w:left="720" w:right="720"/>
        <w:jc w:val="both"/>
        <w:rPr>
          <w:rFonts w:asciiTheme="minorHAnsi" w:hAnsiTheme="minorHAnsi" w:cstheme="minorHAnsi"/>
          <w:sz w:val="18"/>
          <w:szCs w:val="18"/>
        </w:rPr>
      </w:pPr>
      <w:r w:rsidRPr="007C0E3A">
        <w:rPr>
          <w:rFonts w:asciiTheme="minorHAnsi" w:hAnsiTheme="minorHAnsi" w:cstheme="minorHAnsi"/>
          <w:sz w:val="18"/>
          <w:szCs w:val="18"/>
        </w:rPr>
        <w:t xml:space="preserve">(b)   </w:t>
      </w:r>
      <w:r w:rsidR="00344AB9" w:rsidRPr="007C0E3A">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7C0E3A"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7C0E3A" w:rsidRDefault="00D524D8" w:rsidP="00D524D8">
      <w:pPr>
        <w:tabs>
          <w:tab w:val="left" w:pos="-1440"/>
        </w:tabs>
        <w:spacing w:line="244" w:lineRule="auto"/>
        <w:ind w:left="720" w:right="720"/>
        <w:jc w:val="both"/>
        <w:rPr>
          <w:rFonts w:asciiTheme="minorHAnsi" w:hAnsiTheme="minorHAnsi" w:cstheme="minorHAnsi"/>
          <w:sz w:val="18"/>
          <w:szCs w:val="18"/>
        </w:rPr>
      </w:pPr>
      <w:r w:rsidRPr="007C0E3A">
        <w:rPr>
          <w:rFonts w:asciiTheme="minorHAnsi" w:hAnsiTheme="minorHAnsi" w:cstheme="minorHAnsi"/>
          <w:sz w:val="18"/>
          <w:szCs w:val="18"/>
        </w:rPr>
        <w:t xml:space="preserve">(c)  </w:t>
      </w:r>
      <w:r w:rsidR="00344AB9" w:rsidRPr="007C0E3A">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7C0E3A"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7C0E3A" w:rsidRDefault="00D524D8" w:rsidP="00D524D8">
      <w:pPr>
        <w:tabs>
          <w:tab w:val="left" w:pos="-1440"/>
        </w:tabs>
        <w:spacing w:line="244" w:lineRule="auto"/>
        <w:ind w:left="720" w:right="720"/>
        <w:jc w:val="both"/>
        <w:rPr>
          <w:rFonts w:asciiTheme="minorHAnsi" w:hAnsiTheme="minorHAnsi" w:cstheme="minorHAnsi"/>
          <w:sz w:val="18"/>
          <w:szCs w:val="18"/>
        </w:rPr>
      </w:pPr>
      <w:r w:rsidRPr="007C0E3A">
        <w:rPr>
          <w:rFonts w:asciiTheme="minorHAnsi" w:hAnsiTheme="minorHAnsi" w:cstheme="minorHAnsi"/>
          <w:sz w:val="18"/>
          <w:szCs w:val="18"/>
        </w:rPr>
        <w:t xml:space="preserve">(d)  </w:t>
      </w:r>
      <w:r w:rsidR="00344AB9" w:rsidRPr="007C0E3A">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7C0E3A"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7C0E3A" w:rsidRDefault="00D524D8" w:rsidP="00D524D8">
      <w:pPr>
        <w:tabs>
          <w:tab w:val="left" w:pos="-1440"/>
        </w:tabs>
        <w:spacing w:line="244" w:lineRule="auto"/>
        <w:ind w:left="720" w:right="720"/>
        <w:jc w:val="both"/>
        <w:rPr>
          <w:rFonts w:asciiTheme="minorHAnsi" w:hAnsiTheme="minorHAnsi" w:cstheme="minorHAnsi"/>
          <w:sz w:val="18"/>
          <w:szCs w:val="18"/>
        </w:rPr>
      </w:pPr>
      <w:r w:rsidRPr="007C0E3A">
        <w:rPr>
          <w:rFonts w:asciiTheme="minorHAnsi" w:hAnsiTheme="minorHAnsi" w:cstheme="minorHAnsi"/>
          <w:sz w:val="18"/>
          <w:szCs w:val="18"/>
        </w:rPr>
        <w:t xml:space="preserve">(e)  </w:t>
      </w:r>
      <w:r w:rsidR="00344AB9" w:rsidRPr="007C0E3A">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7C0E3A"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7C0E3A" w:rsidRDefault="00D524D8" w:rsidP="00D524D8">
      <w:pPr>
        <w:spacing w:line="244" w:lineRule="auto"/>
        <w:ind w:left="720" w:right="720"/>
        <w:jc w:val="both"/>
        <w:rPr>
          <w:rFonts w:asciiTheme="minorHAnsi" w:hAnsiTheme="minorHAnsi" w:cstheme="minorHAnsi"/>
          <w:sz w:val="18"/>
          <w:szCs w:val="18"/>
        </w:rPr>
      </w:pPr>
      <w:r w:rsidRPr="007C0E3A">
        <w:rPr>
          <w:rFonts w:asciiTheme="minorHAnsi" w:hAnsiTheme="minorHAnsi" w:cstheme="minorHAnsi"/>
          <w:sz w:val="18"/>
          <w:szCs w:val="18"/>
        </w:rPr>
        <w:t xml:space="preserve">(f)  </w:t>
      </w:r>
      <w:r w:rsidR="00344AB9" w:rsidRPr="007C0E3A">
        <w:rPr>
          <w:rFonts w:asciiTheme="minorHAnsi" w:hAnsiTheme="minorHAnsi" w:cstheme="minorHAnsi"/>
          <w:sz w:val="18"/>
          <w:szCs w:val="18"/>
        </w:rPr>
        <w:t>Making a good faith effort to maintain a drug-free workplace through the implementation of subparagraphs (a) through (e) above.</w:t>
      </w:r>
    </w:p>
    <w:p w14:paraId="7FF38A0A" w14:textId="20A22717" w:rsidR="00344AB9" w:rsidRPr="007C0E3A" w:rsidRDefault="00344AB9" w:rsidP="00191C9D">
      <w:pPr>
        <w:tabs>
          <w:tab w:val="left" w:pos="5865"/>
        </w:tabs>
        <w:rPr>
          <w:rFonts w:asciiTheme="minorHAnsi" w:hAnsiTheme="minorHAnsi" w:cstheme="minorHAnsi"/>
          <w:sz w:val="18"/>
          <w:szCs w:val="18"/>
        </w:rPr>
      </w:pPr>
    </w:p>
    <w:p w14:paraId="3D03A9EE" w14:textId="77777777" w:rsidR="00D228F9" w:rsidRPr="007C0E3A" w:rsidRDefault="00D228F9" w:rsidP="00D228F9">
      <w:pPr>
        <w:jc w:val="center"/>
        <w:rPr>
          <w:rFonts w:asciiTheme="minorHAnsi" w:hAnsiTheme="minorHAnsi" w:cstheme="minorHAnsi"/>
          <w:b/>
          <w:sz w:val="20"/>
        </w:rPr>
      </w:pPr>
      <w:r w:rsidRPr="007C0E3A">
        <w:rPr>
          <w:rFonts w:asciiTheme="minorHAnsi" w:hAnsiTheme="minorHAnsi" w:cstheme="minorHAnsi"/>
          <w:b/>
          <w:sz w:val="20"/>
        </w:rPr>
        <w:t>SECRETARY OF STATE REGISTRATION</w:t>
      </w:r>
    </w:p>
    <w:p w14:paraId="509AD285" w14:textId="77777777" w:rsidR="00D228F9" w:rsidRPr="007C0E3A" w:rsidRDefault="00D228F9" w:rsidP="00D228F9">
      <w:pPr>
        <w:rPr>
          <w:rFonts w:asciiTheme="minorHAnsi" w:hAnsiTheme="minorHAnsi" w:cstheme="minorHAnsi"/>
          <w:sz w:val="18"/>
          <w:szCs w:val="18"/>
        </w:rPr>
      </w:pPr>
    </w:p>
    <w:p w14:paraId="5E8B27F5" w14:textId="77777777" w:rsidR="00D228F9" w:rsidRPr="007C0E3A" w:rsidRDefault="00D228F9" w:rsidP="00D228F9">
      <w:pPr>
        <w:rPr>
          <w:rFonts w:asciiTheme="minorHAnsi" w:hAnsiTheme="minorHAnsi" w:cstheme="minorHAnsi"/>
          <w:sz w:val="18"/>
          <w:szCs w:val="18"/>
        </w:rPr>
      </w:pPr>
      <w:r w:rsidRPr="007C0E3A">
        <w:rPr>
          <w:rFonts w:asciiTheme="minorHAnsi" w:hAnsiTheme="minorHAnsi" w:cstheme="minorHAnsi"/>
          <w:sz w:val="18"/>
          <w:szCs w:val="18"/>
        </w:rPr>
        <w:t xml:space="preserve">In accordance with IC 5-22-16-4, an offeror </w:t>
      </w:r>
      <w:r w:rsidR="00F2685F" w:rsidRPr="007C0E3A">
        <w:rPr>
          <w:rFonts w:asciiTheme="minorHAnsi" w:hAnsiTheme="minorHAnsi" w:cstheme="minorHAnsi"/>
          <w:sz w:val="18"/>
          <w:szCs w:val="18"/>
        </w:rPr>
        <w:t>or subcontractor</w:t>
      </w:r>
      <w:r w:rsidR="003548DE" w:rsidRPr="007C0E3A">
        <w:rPr>
          <w:rFonts w:asciiTheme="minorHAnsi" w:hAnsiTheme="minorHAnsi" w:cstheme="minorHAnsi"/>
          <w:sz w:val="18"/>
          <w:szCs w:val="18"/>
        </w:rPr>
        <w:t xml:space="preserve"> desiring to perform any portion of the work described by this bid/</w:t>
      </w:r>
      <w:r w:rsidR="009507C2" w:rsidRPr="007C0E3A">
        <w:rPr>
          <w:rFonts w:asciiTheme="minorHAnsi" w:hAnsiTheme="minorHAnsi" w:cstheme="minorHAnsi"/>
          <w:sz w:val="18"/>
          <w:szCs w:val="18"/>
        </w:rPr>
        <w:t>quote that</w:t>
      </w:r>
      <w:r w:rsidR="003548DE" w:rsidRPr="007C0E3A">
        <w:rPr>
          <w:rFonts w:asciiTheme="minorHAnsi" w:hAnsiTheme="minorHAnsi" w:cstheme="minorHAnsi"/>
          <w:sz w:val="18"/>
          <w:szCs w:val="18"/>
        </w:rPr>
        <w:t xml:space="preserve"> is a business required to register with the Secretary of State</w:t>
      </w:r>
      <w:r w:rsidR="00A94488" w:rsidRPr="007C0E3A">
        <w:rPr>
          <w:rFonts w:asciiTheme="minorHAnsi" w:hAnsiTheme="minorHAnsi" w:cstheme="minorHAnsi"/>
          <w:sz w:val="18"/>
          <w:szCs w:val="18"/>
        </w:rPr>
        <w:t>.</w:t>
      </w:r>
      <w:r w:rsidRPr="007C0E3A">
        <w:rPr>
          <w:rFonts w:asciiTheme="minorHAnsi" w:hAnsiTheme="minorHAnsi" w:cstheme="minorHAnsi"/>
          <w:sz w:val="18"/>
          <w:szCs w:val="18"/>
        </w:rPr>
        <w:t xml:space="preserve">  </w:t>
      </w:r>
      <w:r w:rsidR="00F2685F" w:rsidRPr="007C0E3A">
        <w:rPr>
          <w:rFonts w:asciiTheme="minorHAnsi" w:hAnsiTheme="minorHAnsi" w:cstheme="minorHAnsi"/>
          <w:sz w:val="18"/>
          <w:szCs w:val="18"/>
        </w:rPr>
        <w:t xml:space="preserve">The registration requirement </w:t>
      </w:r>
      <w:r w:rsidRPr="007C0E3A">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7C0E3A" w:rsidRDefault="00D228F9" w:rsidP="00D228F9">
      <w:pPr>
        <w:rPr>
          <w:rFonts w:asciiTheme="minorHAnsi" w:hAnsiTheme="minorHAnsi" w:cstheme="minorHAnsi"/>
          <w:sz w:val="18"/>
          <w:szCs w:val="18"/>
        </w:rPr>
      </w:pPr>
    </w:p>
    <w:p w14:paraId="6B4FB476" w14:textId="77777777" w:rsidR="0061597B" w:rsidRPr="007C0E3A" w:rsidRDefault="00D228F9" w:rsidP="00D228F9">
      <w:pPr>
        <w:rPr>
          <w:rFonts w:asciiTheme="minorHAnsi" w:hAnsiTheme="minorHAnsi" w:cstheme="minorHAnsi"/>
          <w:sz w:val="18"/>
          <w:szCs w:val="18"/>
        </w:rPr>
      </w:pPr>
      <w:r w:rsidRPr="007C0E3A">
        <w:rPr>
          <w:rFonts w:asciiTheme="minorHAnsi" w:hAnsiTheme="minorHAnsi" w:cstheme="minorHAnsi"/>
          <w:sz w:val="18"/>
          <w:szCs w:val="18"/>
        </w:rPr>
        <w:t xml:space="preserve">Information concerning registration with the Secretary of State may be obtained by contacting: </w:t>
      </w:r>
      <w:r w:rsidRPr="007C0E3A">
        <w:rPr>
          <w:rFonts w:asciiTheme="minorHAnsi" w:hAnsiTheme="minorHAnsi" w:cstheme="minorHAnsi"/>
          <w:sz w:val="18"/>
          <w:szCs w:val="18"/>
        </w:rPr>
        <w:tab/>
      </w:r>
    </w:p>
    <w:p w14:paraId="6BCB0162" w14:textId="77777777" w:rsidR="00BA17F2" w:rsidRPr="007C0E3A" w:rsidRDefault="00BA17F2" w:rsidP="00517028">
      <w:pPr>
        <w:ind w:left="360"/>
        <w:rPr>
          <w:rFonts w:asciiTheme="minorHAnsi" w:hAnsiTheme="minorHAnsi" w:cstheme="minorHAnsi"/>
          <w:sz w:val="18"/>
          <w:szCs w:val="18"/>
        </w:rPr>
      </w:pPr>
    </w:p>
    <w:p w14:paraId="660109CE" w14:textId="0BF99843" w:rsidR="00D228F9" w:rsidRPr="007C0E3A" w:rsidRDefault="0061597B" w:rsidP="00517028">
      <w:pPr>
        <w:ind w:left="360"/>
        <w:rPr>
          <w:rFonts w:asciiTheme="minorHAnsi" w:hAnsiTheme="minorHAnsi" w:cstheme="minorHAnsi"/>
          <w:sz w:val="18"/>
          <w:szCs w:val="18"/>
        </w:rPr>
      </w:pPr>
      <w:r w:rsidRPr="007C0E3A">
        <w:rPr>
          <w:rFonts w:asciiTheme="minorHAnsi" w:hAnsiTheme="minorHAnsi" w:cstheme="minorHAnsi"/>
          <w:sz w:val="18"/>
          <w:szCs w:val="18"/>
        </w:rPr>
        <w:t>I</w:t>
      </w:r>
      <w:r w:rsidR="00D228F9" w:rsidRPr="007C0E3A">
        <w:rPr>
          <w:rFonts w:asciiTheme="minorHAnsi" w:hAnsiTheme="minorHAnsi" w:cstheme="minorHAnsi"/>
          <w:sz w:val="18"/>
          <w:szCs w:val="18"/>
        </w:rPr>
        <w:t>ndian</w:t>
      </w:r>
      <w:r w:rsidR="00517028" w:rsidRPr="007C0E3A">
        <w:rPr>
          <w:rFonts w:asciiTheme="minorHAnsi" w:hAnsiTheme="minorHAnsi" w:cstheme="minorHAnsi"/>
          <w:sz w:val="18"/>
          <w:szCs w:val="18"/>
        </w:rPr>
        <w:t>a Secretary of State of Indiana</w:t>
      </w:r>
    </w:p>
    <w:p w14:paraId="50E211C1" w14:textId="66FD3C8D" w:rsidR="00D228F9" w:rsidRPr="007C0E3A" w:rsidRDefault="00D228F9" w:rsidP="00517028">
      <w:pPr>
        <w:ind w:left="360"/>
        <w:rPr>
          <w:rFonts w:asciiTheme="minorHAnsi" w:hAnsiTheme="minorHAnsi" w:cstheme="minorHAnsi"/>
          <w:sz w:val="18"/>
          <w:szCs w:val="18"/>
        </w:rPr>
      </w:pPr>
      <w:r w:rsidRPr="007C0E3A">
        <w:rPr>
          <w:rFonts w:asciiTheme="minorHAnsi" w:hAnsiTheme="minorHAnsi" w:cstheme="minorHAnsi"/>
          <w:sz w:val="18"/>
          <w:szCs w:val="18"/>
        </w:rPr>
        <w:t>Corporation Section</w:t>
      </w:r>
    </w:p>
    <w:p w14:paraId="0BD004DD" w14:textId="1C08CA36" w:rsidR="00D228F9" w:rsidRPr="007C0E3A" w:rsidRDefault="00D228F9" w:rsidP="00517028">
      <w:pPr>
        <w:ind w:left="360"/>
        <w:rPr>
          <w:rFonts w:asciiTheme="minorHAnsi" w:hAnsiTheme="minorHAnsi" w:cstheme="minorHAnsi"/>
          <w:sz w:val="18"/>
          <w:szCs w:val="18"/>
        </w:rPr>
      </w:pPr>
      <w:r w:rsidRPr="007C0E3A">
        <w:rPr>
          <w:rFonts w:asciiTheme="minorHAnsi" w:hAnsiTheme="minorHAnsi" w:cstheme="minorHAnsi"/>
          <w:sz w:val="18"/>
          <w:szCs w:val="18"/>
        </w:rPr>
        <w:t>302 W. Washington St. Rom E018</w:t>
      </w:r>
    </w:p>
    <w:p w14:paraId="46574D67" w14:textId="18423D0E" w:rsidR="00D228F9" w:rsidRPr="007C0E3A" w:rsidRDefault="00D228F9" w:rsidP="00517028">
      <w:pPr>
        <w:ind w:left="360"/>
        <w:rPr>
          <w:rFonts w:asciiTheme="minorHAnsi" w:hAnsiTheme="minorHAnsi" w:cstheme="minorHAnsi"/>
          <w:sz w:val="18"/>
          <w:szCs w:val="18"/>
        </w:rPr>
      </w:pPr>
      <w:r w:rsidRPr="007C0E3A">
        <w:rPr>
          <w:rFonts w:asciiTheme="minorHAnsi" w:hAnsiTheme="minorHAnsi" w:cstheme="minorHAnsi"/>
          <w:sz w:val="18"/>
          <w:szCs w:val="18"/>
        </w:rPr>
        <w:t>Indianapolis, IN 46204</w:t>
      </w:r>
    </w:p>
    <w:p w14:paraId="7C5A55C8" w14:textId="402D07D8" w:rsidR="004E119F" w:rsidRPr="007C0E3A" w:rsidRDefault="00D228F9" w:rsidP="00517028">
      <w:pPr>
        <w:ind w:left="360"/>
        <w:rPr>
          <w:rFonts w:asciiTheme="minorHAnsi" w:hAnsiTheme="minorHAnsi" w:cstheme="minorHAnsi"/>
          <w:b/>
          <w:sz w:val="18"/>
          <w:szCs w:val="18"/>
        </w:rPr>
      </w:pPr>
      <w:r w:rsidRPr="007C0E3A">
        <w:rPr>
          <w:rFonts w:asciiTheme="minorHAnsi" w:hAnsiTheme="minorHAnsi" w:cstheme="minorHAnsi"/>
          <w:sz w:val="18"/>
          <w:szCs w:val="18"/>
        </w:rPr>
        <w:t>(317) 232-6576</w:t>
      </w:r>
    </w:p>
    <w:p w14:paraId="468631BF" w14:textId="77777777" w:rsidR="00A84776" w:rsidRPr="007C0E3A" w:rsidRDefault="00A84776" w:rsidP="00A84776">
      <w:pPr>
        <w:rPr>
          <w:rFonts w:asciiTheme="minorHAnsi" w:hAnsiTheme="minorHAnsi" w:cstheme="minorHAnsi"/>
          <w:b/>
          <w:sz w:val="18"/>
          <w:szCs w:val="18"/>
        </w:rPr>
      </w:pPr>
    </w:p>
    <w:p w14:paraId="252F3CF0" w14:textId="77777777" w:rsidR="00A84776" w:rsidRPr="007C0E3A" w:rsidRDefault="00A84776" w:rsidP="00A84776">
      <w:pPr>
        <w:jc w:val="center"/>
        <w:rPr>
          <w:rFonts w:asciiTheme="minorHAnsi" w:hAnsiTheme="minorHAnsi" w:cstheme="minorHAnsi"/>
          <w:b/>
          <w:sz w:val="20"/>
        </w:rPr>
      </w:pPr>
      <w:r w:rsidRPr="007C0E3A">
        <w:rPr>
          <w:rFonts w:asciiTheme="minorHAnsi" w:hAnsiTheme="minorHAnsi" w:cstheme="minorHAnsi"/>
          <w:b/>
          <w:bCs/>
          <w:sz w:val="20"/>
        </w:rPr>
        <w:t>EXTEND PRICING TO OTHER GOVERNMENTAL BODIES</w:t>
      </w:r>
    </w:p>
    <w:p w14:paraId="204180C8" w14:textId="77777777" w:rsidR="00A84776" w:rsidRPr="007C0E3A" w:rsidRDefault="00A84776" w:rsidP="00A84776">
      <w:pPr>
        <w:rPr>
          <w:rFonts w:asciiTheme="minorHAnsi" w:hAnsiTheme="minorHAnsi" w:cstheme="minorHAnsi"/>
          <w:sz w:val="18"/>
          <w:szCs w:val="18"/>
        </w:rPr>
      </w:pPr>
    </w:p>
    <w:p w14:paraId="0BF637F9" w14:textId="77777777" w:rsidR="00A84776" w:rsidRPr="007C0E3A" w:rsidRDefault="00A84776" w:rsidP="00A84776">
      <w:pPr>
        <w:widowControl/>
        <w:numPr>
          <w:ilvl w:val="0"/>
          <w:numId w:val="30"/>
        </w:numPr>
        <w:rPr>
          <w:rFonts w:asciiTheme="minorHAnsi" w:hAnsiTheme="minorHAnsi" w:cstheme="minorHAnsi"/>
          <w:sz w:val="18"/>
          <w:szCs w:val="18"/>
        </w:rPr>
      </w:pPr>
      <w:r w:rsidRPr="007C0E3A">
        <w:rPr>
          <w:rFonts w:asciiTheme="minorHAnsi" w:hAnsiTheme="minorHAnsi" w:cstheme="minorHAnsi"/>
          <w:sz w:val="18"/>
          <w:szCs w:val="18"/>
        </w:rPr>
        <w:t>Will you extend your prices of awarded products or services to other governmental bodies?</w:t>
      </w:r>
    </w:p>
    <w:p w14:paraId="7FCE1196" w14:textId="77777777" w:rsidR="00A84776" w:rsidRPr="007C0E3A" w:rsidRDefault="00A84776" w:rsidP="00A84776">
      <w:pPr>
        <w:widowControl/>
        <w:numPr>
          <w:ilvl w:val="1"/>
          <w:numId w:val="30"/>
        </w:numPr>
        <w:ind w:right="720"/>
        <w:rPr>
          <w:rFonts w:asciiTheme="minorHAnsi" w:hAnsiTheme="minorHAnsi" w:cstheme="minorHAnsi"/>
          <w:sz w:val="18"/>
          <w:szCs w:val="18"/>
        </w:rPr>
      </w:pPr>
      <w:r w:rsidRPr="007C0E3A">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1F85A84C" w14:textId="77777777" w:rsidR="00A84776" w:rsidRPr="007C0E3A" w:rsidRDefault="00A84776" w:rsidP="00A84776">
      <w:pPr>
        <w:widowControl/>
        <w:numPr>
          <w:ilvl w:val="1"/>
          <w:numId w:val="30"/>
        </w:numPr>
        <w:ind w:right="720"/>
        <w:rPr>
          <w:rFonts w:asciiTheme="minorHAnsi" w:hAnsiTheme="minorHAnsi" w:cstheme="minorHAnsi"/>
          <w:sz w:val="18"/>
          <w:szCs w:val="18"/>
        </w:rPr>
      </w:pPr>
      <w:r w:rsidRPr="007C0E3A">
        <w:rPr>
          <w:rFonts w:asciiTheme="minorHAnsi" w:hAnsiTheme="minorHAnsi" w:cstheme="minorHAnsi"/>
          <w:sz w:val="18"/>
          <w:szCs w:val="18"/>
        </w:rPr>
        <w:t>The State DOES NOT accept any responsibility for purchase orders issued by other governmental bodies.</w:t>
      </w:r>
    </w:p>
    <w:p w14:paraId="65962860" w14:textId="77777777" w:rsidR="00A84776" w:rsidRPr="007C0E3A" w:rsidRDefault="00A84776" w:rsidP="00A84776">
      <w:pPr>
        <w:widowControl/>
        <w:numPr>
          <w:ilvl w:val="1"/>
          <w:numId w:val="30"/>
        </w:numPr>
        <w:ind w:right="720"/>
        <w:rPr>
          <w:rFonts w:asciiTheme="minorHAnsi" w:hAnsiTheme="minorHAnsi" w:cstheme="minorHAnsi"/>
          <w:sz w:val="18"/>
          <w:szCs w:val="18"/>
        </w:rPr>
      </w:pPr>
      <w:r w:rsidRPr="007C0E3A">
        <w:rPr>
          <w:rFonts w:asciiTheme="minorHAnsi" w:hAnsiTheme="minorHAnsi" w:cstheme="minorHAnsi"/>
          <w:sz w:val="18"/>
          <w:szCs w:val="18"/>
        </w:rPr>
        <w:t>All other governmental bodies must be willing to accept bid items as described in the specifications without any changes once the bid is awarded.</w:t>
      </w:r>
    </w:p>
    <w:p w14:paraId="4C97D0A1" w14:textId="77777777" w:rsidR="00A84776" w:rsidRPr="007C0E3A" w:rsidRDefault="00A84776" w:rsidP="00A84776">
      <w:pPr>
        <w:rPr>
          <w:rFonts w:asciiTheme="minorHAnsi" w:hAnsiTheme="minorHAnsi" w:cstheme="minorHAnsi"/>
          <w:sz w:val="18"/>
          <w:szCs w:val="18"/>
        </w:rPr>
      </w:pPr>
    </w:p>
    <w:p w14:paraId="772B7D96" w14:textId="77777777" w:rsidR="00A84776" w:rsidRPr="007C0E3A" w:rsidRDefault="00A84776" w:rsidP="00A84776">
      <w:pPr>
        <w:pStyle w:val="BodyTextIndent"/>
        <w:widowControl/>
        <w:tabs>
          <w:tab w:val="clear" w:pos="-1440"/>
        </w:tabs>
        <w:spacing w:line="240" w:lineRule="auto"/>
        <w:ind w:left="720" w:firstLine="0"/>
        <w:rPr>
          <w:rFonts w:asciiTheme="minorHAnsi" w:hAnsiTheme="minorHAnsi" w:cstheme="minorHAnsi"/>
          <w:sz w:val="18"/>
          <w:szCs w:val="18"/>
        </w:rPr>
      </w:pPr>
      <w:r w:rsidRPr="007C0E3A">
        <w:rPr>
          <w:rFonts w:asciiTheme="minorHAnsi" w:hAnsiTheme="minorHAnsi" w:cstheme="minorHAnsi"/>
          <w:sz w:val="18"/>
          <w:szCs w:val="18"/>
        </w:rPr>
        <w:t>Yes ______</w:t>
      </w:r>
      <w:r w:rsidRPr="007C0E3A">
        <w:rPr>
          <w:rFonts w:asciiTheme="minorHAnsi" w:hAnsiTheme="minorHAnsi" w:cstheme="minorHAnsi"/>
          <w:sz w:val="18"/>
          <w:szCs w:val="18"/>
        </w:rPr>
        <w:tab/>
        <w:t>No ______</w:t>
      </w:r>
    </w:p>
    <w:p w14:paraId="5A7DE02C" w14:textId="77777777" w:rsidR="00A84776" w:rsidRPr="007C0E3A" w:rsidRDefault="00A84776" w:rsidP="00A84776">
      <w:pPr>
        <w:rPr>
          <w:rFonts w:asciiTheme="minorHAnsi" w:hAnsiTheme="minorHAnsi" w:cstheme="minorHAnsi"/>
        </w:rPr>
      </w:pPr>
    </w:p>
    <w:p w14:paraId="5F89B449" w14:textId="77777777" w:rsidR="00D27A18" w:rsidRPr="007C0E3A" w:rsidRDefault="00D27A18" w:rsidP="00D27A18">
      <w:pPr>
        <w:rPr>
          <w:rFonts w:asciiTheme="minorHAnsi" w:hAnsiTheme="minorHAnsi" w:cstheme="minorHAnsi"/>
          <w:b/>
          <w:sz w:val="18"/>
          <w:szCs w:val="18"/>
        </w:rPr>
      </w:pPr>
    </w:p>
    <w:p w14:paraId="019F62F3" w14:textId="77777777" w:rsidR="003E62B7" w:rsidRPr="007C0E3A" w:rsidRDefault="003E62B7" w:rsidP="003E62B7">
      <w:pPr>
        <w:jc w:val="center"/>
        <w:rPr>
          <w:rFonts w:asciiTheme="minorHAnsi" w:hAnsiTheme="minorHAnsi" w:cstheme="minorHAnsi"/>
          <w:b/>
          <w:sz w:val="20"/>
          <w:szCs w:val="18"/>
        </w:rPr>
      </w:pPr>
      <w:r w:rsidRPr="007C0E3A">
        <w:rPr>
          <w:rFonts w:asciiTheme="minorHAnsi" w:hAnsiTheme="minorHAnsi" w:cstheme="minorHAnsi"/>
          <w:b/>
          <w:sz w:val="20"/>
          <w:szCs w:val="18"/>
        </w:rPr>
        <w:t>COMPLIANCE CERTIFICATION</w:t>
      </w:r>
    </w:p>
    <w:p w14:paraId="5AA3B44E" w14:textId="54985194" w:rsidR="003E62B7" w:rsidRPr="007C0E3A" w:rsidRDefault="003E62B7" w:rsidP="003E62B7">
      <w:pPr>
        <w:rPr>
          <w:rFonts w:asciiTheme="minorHAnsi" w:hAnsiTheme="minorHAnsi" w:cstheme="minorHAnsi"/>
          <w:color w:val="000000"/>
          <w:sz w:val="18"/>
          <w:szCs w:val="18"/>
        </w:rPr>
      </w:pPr>
      <w:r w:rsidRPr="007C0E3A">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w:t>
      </w:r>
      <w:r w:rsidRPr="007C0E3A">
        <w:rPr>
          <w:rFonts w:asciiTheme="minorHAnsi" w:hAnsiTheme="minorHAnsi" w:cstheme="minorHAnsi"/>
          <w:color w:val="000000"/>
          <w:sz w:val="18"/>
          <w:szCs w:val="18"/>
        </w:rPr>
        <w:lastRenderedPageBreak/>
        <w:t xml:space="preserve">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sidRPr="007C0E3A">
        <w:rPr>
          <w:rFonts w:asciiTheme="minorHAnsi" w:hAnsiTheme="minorHAnsi" w:cstheme="minorHAnsi"/>
          <w:color w:val="000000"/>
          <w:sz w:val="18"/>
          <w:szCs w:val="18"/>
        </w:rPr>
        <w:t>set off</w:t>
      </w:r>
      <w:r w:rsidRPr="007C0E3A">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Pr="007C0E3A" w:rsidRDefault="003E62B7" w:rsidP="003E62B7">
      <w:pPr>
        <w:rPr>
          <w:rFonts w:asciiTheme="minorHAnsi" w:hAnsiTheme="minorHAnsi" w:cstheme="minorHAnsi"/>
          <w:color w:val="000000"/>
          <w:sz w:val="18"/>
          <w:szCs w:val="18"/>
        </w:rPr>
      </w:pPr>
    </w:p>
    <w:p w14:paraId="6C6154E6" w14:textId="77777777" w:rsidR="003E62B7" w:rsidRPr="007C0E3A" w:rsidRDefault="003E62B7" w:rsidP="003E62B7">
      <w:pPr>
        <w:jc w:val="center"/>
        <w:rPr>
          <w:rFonts w:asciiTheme="minorHAnsi" w:hAnsiTheme="minorHAnsi" w:cstheme="minorHAnsi"/>
          <w:sz w:val="20"/>
          <w:szCs w:val="18"/>
        </w:rPr>
      </w:pPr>
      <w:r w:rsidRPr="007C0E3A">
        <w:rPr>
          <w:rFonts w:asciiTheme="minorHAnsi" w:hAnsiTheme="minorHAnsi" w:cstheme="minorHAnsi"/>
          <w:b/>
          <w:sz w:val="20"/>
          <w:szCs w:val="18"/>
        </w:rPr>
        <w:t>ETHICS OBLIGATIONS</w:t>
      </w:r>
    </w:p>
    <w:p w14:paraId="6D02FD41" w14:textId="57198B9F" w:rsidR="003E62B7" w:rsidRPr="007C0E3A" w:rsidRDefault="003E62B7" w:rsidP="003E62B7">
      <w:pPr>
        <w:rPr>
          <w:rFonts w:asciiTheme="minorHAnsi" w:hAnsiTheme="minorHAnsi" w:cstheme="minorHAnsi"/>
          <w:sz w:val="18"/>
          <w:szCs w:val="18"/>
        </w:rPr>
      </w:pPr>
      <w:r w:rsidRPr="007C0E3A">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sidRPr="007C0E3A">
        <w:rPr>
          <w:rFonts w:asciiTheme="minorHAnsi" w:hAnsiTheme="minorHAnsi" w:cstheme="minorHAnsi"/>
          <w:sz w:val="18"/>
          <w:szCs w:val="18"/>
          <w:u w:val="single"/>
        </w:rPr>
        <w:t>et</w:t>
      </w:r>
      <w:r w:rsidRPr="007C0E3A">
        <w:rPr>
          <w:rFonts w:asciiTheme="minorHAnsi" w:hAnsiTheme="minorHAnsi" w:cstheme="minorHAnsi"/>
          <w:sz w:val="18"/>
          <w:szCs w:val="18"/>
        </w:rPr>
        <w:t xml:space="preserve"> </w:t>
      </w:r>
      <w:r w:rsidRPr="007C0E3A">
        <w:rPr>
          <w:rFonts w:asciiTheme="minorHAnsi" w:hAnsiTheme="minorHAnsi" w:cstheme="minorHAnsi"/>
          <w:sz w:val="18"/>
          <w:szCs w:val="18"/>
          <w:u w:val="single"/>
        </w:rPr>
        <w:t>seq. and Indiana Code 4.2.7</w:t>
      </w:r>
      <w:r w:rsidRPr="007C0E3A">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sidRPr="007C0E3A">
        <w:rPr>
          <w:rFonts w:asciiTheme="minorHAnsi" w:hAnsiTheme="minorHAnsi" w:cstheme="minorHAnsi"/>
          <w:sz w:val="18"/>
          <w:szCs w:val="18"/>
        </w:rPr>
        <w:t>at</w:t>
      </w:r>
      <w:r w:rsidR="00C157E7" w:rsidRPr="007C0E3A">
        <w:rPr>
          <w:rFonts w:asciiTheme="minorHAnsi" w:hAnsiTheme="minorHAnsi" w:cstheme="minorHAnsi"/>
          <w:sz w:val="18"/>
          <w:szCs w:val="18"/>
        </w:rPr>
        <w:t xml:space="preserve"> </w:t>
      </w:r>
      <w:hyperlink r:id="rId20" w:history="1">
        <w:r w:rsidR="00C157E7" w:rsidRPr="007C0E3A">
          <w:rPr>
            <w:rStyle w:val="Hyperlink"/>
            <w:rFonts w:asciiTheme="minorHAnsi" w:hAnsiTheme="minorHAnsi" w:cstheme="minorHAnsi"/>
            <w:sz w:val="18"/>
            <w:szCs w:val="18"/>
          </w:rPr>
          <w:t>http://www.in.gov/ig/2335.htm</w:t>
        </w:r>
      </w:hyperlink>
      <w:r w:rsidR="007B6D3B" w:rsidRPr="007C0E3A">
        <w:rPr>
          <w:rFonts w:asciiTheme="minorHAnsi" w:hAnsiTheme="minorHAnsi" w:cstheme="minorHAnsi"/>
          <w:sz w:val="18"/>
          <w:szCs w:val="18"/>
        </w:rPr>
        <w:t xml:space="preserve"> </w:t>
      </w:r>
      <w:r w:rsidRPr="007C0E3A">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Pr="007C0E3A" w:rsidRDefault="003E62B7" w:rsidP="003E62B7">
      <w:pPr>
        <w:tabs>
          <w:tab w:val="left" w:pos="-1440"/>
        </w:tabs>
        <w:jc w:val="both"/>
        <w:rPr>
          <w:rFonts w:asciiTheme="minorHAnsi" w:hAnsiTheme="minorHAnsi" w:cstheme="minorHAnsi"/>
          <w:sz w:val="18"/>
          <w:szCs w:val="18"/>
        </w:rPr>
      </w:pPr>
    </w:p>
    <w:p w14:paraId="5E4B97F4" w14:textId="77777777" w:rsidR="003E62B7" w:rsidRPr="007C0E3A" w:rsidRDefault="003E62B7" w:rsidP="003E62B7">
      <w:pPr>
        <w:tabs>
          <w:tab w:val="left" w:pos="-1440"/>
        </w:tabs>
        <w:jc w:val="center"/>
        <w:rPr>
          <w:rFonts w:asciiTheme="minorHAnsi" w:hAnsiTheme="minorHAnsi" w:cstheme="minorHAnsi"/>
          <w:sz w:val="20"/>
          <w:szCs w:val="18"/>
        </w:rPr>
      </w:pPr>
      <w:r w:rsidRPr="007C0E3A">
        <w:rPr>
          <w:rFonts w:asciiTheme="minorHAnsi" w:hAnsiTheme="minorHAnsi" w:cstheme="minorHAnsi"/>
          <w:b/>
          <w:sz w:val="20"/>
          <w:szCs w:val="18"/>
        </w:rPr>
        <w:t>PRICING</w:t>
      </w:r>
    </w:p>
    <w:p w14:paraId="15114435" w14:textId="77777777" w:rsidR="003E62B7" w:rsidRPr="007C0E3A" w:rsidRDefault="003E62B7" w:rsidP="003E62B7">
      <w:pPr>
        <w:tabs>
          <w:tab w:val="left" w:pos="-1440"/>
        </w:tabs>
        <w:jc w:val="both"/>
        <w:rPr>
          <w:rFonts w:asciiTheme="minorHAnsi" w:hAnsiTheme="minorHAnsi" w:cstheme="minorHAnsi"/>
          <w:b/>
          <w:i/>
          <w:sz w:val="18"/>
          <w:szCs w:val="18"/>
        </w:rPr>
      </w:pPr>
      <w:r w:rsidRPr="007C0E3A">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sidRPr="007C0E3A">
        <w:rPr>
          <w:rFonts w:asciiTheme="minorHAnsi" w:hAnsiTheme="minorHAnsi" w:cstheme="minorHAnsi"/>
          <w:b/>
          <w:sz w:val="18"/>
          <w:szCs w:val="18"/>
        </w:rPr>
        <w:t xml:space="preserve">.  </w:t>
      </w:r>
      <w:r w:rsidRPr="007C0E3A">
        <w:rPr>
          <w:rFonts w:asciiTheme="minorHAnsi" w:hAnsiTheme="minorHAnsi" w:cstheme="minorHAnsi"/>
          <w:b/>
          <w:i/>
          <w:sz w:val="18"/>
          <w:szCs w:val="18"/>
        </w:rPr>
        <w:t xml:space="preserve">Awarded Prices: Prices listed for each item are firm and cannot be changed.  </w:t>
      </w:r>
    </w:p>
    <w:p w14:paraId="5272738E" w14:textId="77777777" w:rsidR="003E62B7" w:rsidRPr="007C0E3A" w:rsidRDefault="003E62B7" w:rsidP="003E62B7">
      <w:pPr>
        <w:tabs>
          <w:tab w:val="left" w:pos="-1440"/>
        </w:tabs>
        <w:jc w:val="both"/>
        <w:rPr>
          <w:rFonts w:asciiTheme="minorHAnsi" w:hAnsiTheme="minorHAnsi" w:cstheme="minorHAnsi"/>
          <w:sz w:val="18"/>
          <w:szCs w:val="18"/>
        </w:rPr>
      </w:pPr>
    </w:p>
    <w:p w14:paraId="0BC7E14F" w14:textId="77777777" w:rsidR="003E62B7" w:rsidRPr="007C0E3A" w:rsidRDefault="003E62B7" w:rsidP="003E62B7">
      <w:pPr>
        <w:jc w:val="center"/>
        <w:rPr>
          <w:rFonts w:asciiTheme="minorHAnsi" w:hAnsiTheme="minorHAnsi" w:cstheme="minorHAnsi"/>
          <w:sz w:val="20"/>
          <w:szCs w:val="18"/>
        </w:rPr>
      </w:pPr>
      <w:r w:rsidRPr="007C0E3A">
        <w:rPr>
          <w:rFonts w:asciiTheme="minorHAnsi" w:hAnsiTheme="minorHAnsi" w:cstheme="minorHAnsi"/>
          <w:b/>
          <w:sz w:val="20"/>
          <w:szCs w:val="18"/>
        </w:rPr>
        <w:t>F.O.B. DESTINATION</w:t>
      </w:r>
    </w:p>
    <w:p w14:paraId="0E1B5B8F" w14:textId="77777777" w:rsidR="003E62B7" w:rsidRPr="007C0E3A" w:rsidRDefault="003E62B7" w:rsidP="003E62B7">
      <w:pPr>
        <w:jc w:val="both"/>
        <w:rPr>
          <w:rFonts w:asciiTheme="minorHAnsi" w:hAnsiTheme="minorHAnsi" w:cstheme="minorHAnsi"/>
          <w:sz w:val="18"/>
          <w:szCs w:val="18"/>
        </w:rPr>
      </w:pPr>
      <w:r w:rsidRPr="007C0E3A">
        <w:rPr>
          <w:rFonts w:asciiTheme="minorHAnsi" w:hAnsiTheme="minorHAnsi" w:cstheme="minorHAnsi"/>
          <w:sz w:val="18"/>
          <w:szCs w:val="18"/>
        </w:rPr>
        <w:t xml:space="preserve">The State requires all bids to be submitted on the basis of F.O.B. destination. </w:t>
      </w:r>
    </w:p>
    <w:p w14:paraId="4A9437D8" w14:textId="77777777" w:rsidR="003E62B7" w:rsidRPr="007C0E3A" w:rsidRDefault="003E62B7" w:rsidP="003E62B7">
      <w:pPr>
        <w:tabs>
          <w:tab w:val="left" w:pos="-1440"/>
        </w:tabs>
        <w:jc w:val="both"/>
        <w:rPr>
          <w:rFonts w:asciiTheme="minorHAnsi" w:hAnsiTheme="minorHAnsi" w:cstheme="minorHAnsi"/>
          <w:sz w:val="18"/>
          <w:szCs w:val="18"/>
        </w:rPr>
      </w:pPr>
    </w:p>
    <w:p w14:paraId="332F2A78" w14:textId="77777777" w:rsidR="003E62B7" w:rsidRPr="007C0E3A" w:rsidRDefault="003E62B7" w:rsidP="003E62B7">
      <w:pPr>
        <w:tabs>
          <w:tab w:val="left" w:pos="5040"/>
        </w:tabs>
        <w:jc w:val="center"/>
        <w:rPr>
          <w:rFonts w:asciiTheme="minorHAnsi" w:hAnsiTheme="minorHAnsi" w:cstheme="minorHAnsi"/>
          <w:sz w:val="20"/>
          <w:szCs w:val="18"/>
        </w:rPr>
      </w:pPr>
      <w:r w:rsidRPr="007C0E3A">
        <w:rPr>
          <w:rFonts w:asciiTheme="minorHAnsi" w:hAnsiTheme="minorHAnsi" w:cstheme="minorHAnsi"/>
          <w:b/>
          <w:sz w:val="20"/>
          <w:szCs w:val="18"/>
        </w:rPr>
        <w:t>OPEN COMPETITION</w:t>
      </w:r>
    </w:p>
    <w:p w14:paraId="337CFEA2" w14:textId="77777777" w:rsidR="003E62B7" w:rsidRPr="007C0E3A" w:rsidRDefault="003E62B7" w:rsidP="003E62B7">
      <w:pPr>
        <w:tabs>
          <w:tab w:val="left" w:pos="5040"/>
        </w:tabs>
        <w:jc w:val="both"/>
        <w:rPr>
          <w:rFonts w:asciiTheme="minorHAnsi" w:hAnsiTheme="minorHAnsi" w:cstheme="minorHAnsi"/>
          <w:sz w:val="18"/>
          <w:szCs w:val="18"/>
        </w:rPr>
      </w:pPr>
      <w:r w:rsidRPr="007C0E3A">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Pr="007C0E3A" w:rsidRDefault="003E62B7" w:rsidP="003E62B7">
      <w:pPr>
        <w:tabs>
          <w:tab w:val="left" w:pos="5040"/>
        </w:tabs>
        <w:jc w:val="both"/>
        <w:rPr>
          <w:rFonts w:asciiTheme="minorHAnsi" w:hAnsiTheme="minorHAnsi" w:cstheme="minorHAnsi"/>
          <w:sz w:val="18"/>
          <w:szCs w:val="18"/>
        </w:rPr>
      </w:pPr>
    </w:p>
    <w:p w14:paraId="2F1EFC38" w14:textId="77777777" w:rsidR="003E62B7" w:rsidRPr="007C0E3A" w:rsidRDefault="003E62B7" w:rsidP="003E62B7">
      <w:pPr>
        <w:tabs>
          <w:tab w:val="left" w:pos="5040"/>
        </w:tabs>
        <w:jc w:val="center"/>
        <w:rPr>
          <w:rFonts w:asciiTheme="minorHAnsi" w:hAnsiTheme="minorHAnsi" w:cstheme="minorHAnsi"/>
          <w:b/>
          <w:sz w:val="20"/>
          <w:szCs w:val="18"/>
        </w:rPr>
      </w:pPr>
      <w:r w:rsidRPr="007C0E3A">
        <w:rPr>
          <w:rFonts w:asciiTheme="minorHAnsi" w:hAnsiTheme="minorHAnsi" w:cstheme="minorHAnsi"/>
          <w:b/>
          <w:sz w:val="20"/>
          <w:szCs w:val="18"/>
        </w:rPr>
        <w:t>CREATION OF BINDING AGREEMENT</w:t>
      </w:r>
    </w:p>
    <w:p w14:paraId="52BEB5A7" w14:textId="77777777" w:rsidR="003E62B7" w:rsidRPr="007C0E3A" w:rsidRDefault="003E62B7" w:rsidP="003E62B7">
      <w:pPr>
        <w:outlineLvl w:val="0"/>
        <w:rPr>
          <w:rFonts w:asciiTheme="minorHAnsi" w:hAnsiTheme="minorHAnsi" w:cstheme="minorHAnsi"/>
          <w:sz w:val="18"/>
          <w:szCs w:val="18"/>
        </w:rPr>
      </w:pPr>
      <w:r w:rsidRPr="007C0E3A">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6599A8BC" w14:textId="77777777" w:rsidR="003E62B7" w:rsidRPr="007C0E3A" w:rsidRDefault="003E62B7" w:rsidP="003E62B7">
      <w:pPr>
        <w:widowControl/>
        <w:tabs>
          <w:tab w:val="left" w:pos="0"/>
        </w:tabs>
        <w:ind w:left="720"/>
        <w:rPr>
          <w:rFonts w:asciiTheme="minorHAnsi" w:hAnsiTheme="minorHAnsi"/>
          <w:sz w:val="18"/>
          <w:szCs w:val="22"/>
        </w:rPr>
      </w:pPr>
    </w:p>
    <w:p w14:paraId="52EB0F09" w14:textId="77777777" w:rsidR="003E62B7" w:rsidRPr="007C0E3A" w:rsidRDefault="003E62B7" w:rsidP="003E62B7">
      <w:pPr>
        <w:widowControl/>
        <w:tabs>
          <w:tab w:val="left" w:pos="0"/>
        </w:tabs>
        <w:ind w:left="720"/>
        <w:jc w:val="center"/>
        <w:rPr>
          <w:rFonts w:asciiTheme="minorHAnsi" w:hAnsiTheme="minorHAnsi" w:cstheme="minorHAnsi"/>
          <w:b/>
          <w:sz w:val="20"/>
          <w:szCs w:val="18"/>
        </w:rPr>
      </w:pPr>
      <w:r w:rsidRPr="007C0E3A">
        <w:rPr>
          <w:rFonts w:asciiTheme="minorHAnsi" w:hAnsiTheme="minorHAnsi" w:cstheme="minorHAnsi"/>
          <w:b/>
          <w:sz w:val="20"/>
          <w:szCs w:val="18"/>
        </w:rPr>
        <w:t>EMPLOYMENT ELIGIBILITY VERIFICATION</w:t>
      </w:r>
    </w:p>
    <w:p w14:paraId="1EACA4D6" w14:textId="1994DC22" w:rsidR="003E62B7" w:rsidRPr="007C0E3A" w:rsidRDefault="003E62B7" w:rsidP="003E62B7">
      <w:pPr>
        <w:widowControl/>
        <w:tabs>
          <w:tab w:val="left" w:pos="0"/>
        </w:tabs>
        <w:ind w:left="720" w:hanging="720"/>
        <w:rPr>
          <w:rFonts w:asciiTheme="minorHAnsi" w:hAnsiTheme="minorHAnsi" w:cstheme="minorHAnsi"/>
          <w:b/>
          <w:sz w:val="18"/>
          <w:szCs w:val="18"/>
        </w:rPr>
      </w:pPr>
      <w:r w:rsidRPr="007C0E3A">
        <w:rPr>
          <w:rFonts w:asciiTheme="minorHAnsi" w:hAnsiTheme="minorHAnsi" w:cstheme="minorHAnsi"/>
          <w:sz w:val="18"/>
          <w:szCs w:val="18"/>
        </w:rPr>
        <w:t xml:space="preserve">As required by </w:t>
      </w:r>
      <w:r w:rsidR="007B6D3B" w:rsidRPr="007C0E3A">
        <w:rPr>
          <w:rFonts w:asciiTheme="minorHAnsi" w:hAnsiTheme="minorHAnsi" w:cstheme="minorHAnsi"/>
          <w:sz w:val="18"/>
          <w:szCs w:val="18"/>
        </w:rPr>
        <w:t>IC</w:t>
      </w:r>
      <w:r w:rsidR="007B6D3B" w:rsidRPr="007C0E3A">
        <w:rPr>
          <w:rFonts w:asciiTheme="minorHAnsi" w:hAnsiTheme="minorHAnsi" w:cstheme="minorHAnsi"/>
          <w:b/>
          <w:sz w:val="18"/>
          <w:szCs w:val="18"/>
        </w:rPr>
        <w:t xml:space="preserve"> </w:t>
      </w:r>
      <w:r w:rsidR="007B6D3B" w:rsidRPr="007C0E3A">
        <w:rPr>
          <w:rFonts w:asciiTheme="minorHAnsi" w:hAnsiTheme="minorHAnsi" w:cstheme="minorHAnsi"/>
          <w:sz w:val="18"/>
          <w:szCs w:val="18"/>
        </w:rPr>
        <w:t>§</w:t>
      </w:r>
      <w:r w:rsidRPr="007C0E3A">
        <w:rPr>
          <w:rFonts w:asciiTheme="minorHAnsi" w:hAnsiTheme="minorHAnsi" w:cstheme="minorHAnsi"/>
          <w:sz w:val="18"/>
          <w:szCs w:val="18"/>
        </w:rPr>
        <w:t>22-5-1.7, the Contractor swears or affirms under the penalties of perjury that:</w:t>
      </w:r>
    </w:p>
    <w:p w14:paraId="603C740A" w14:textId="77777777" w:rsidR="003E62B7" w:rsidRPr="007C0E3A" w:rsidRDefault="003E62B7" w:rsidP="003E62B7">
      <w:pPr>
        <w:widowControl/>
        <w:tabs>
          <w:tab w:val="left" w:pos="0"/>
        </w:tabs>
        <w:ind w:left="720"/>
        <w:rPr>
          <w:rFonts w:asciiTheme="minorHAnsi" w:hAnsiTheme="minorHAnsi" w:cstheme="minorHAnsi"/>
          <w:b/>
          <w:sz w:val="18"/>
          <w:szCs w:val="18"/>
        </w:rPr>
      </w:pPr>
    </w:p>
    <w:p w14:paraId="0A3C9CB8" w14:textId="77777777" w:rsidR="003E62B7" w:rsidRPr="007C0E3A" w:rsidRDefault="003E62B7" w:rsidP="003E62B7">
      <w:pPr>
        <w:widowControl/>
        <w:tabs>
          <w:tab w:val="left" w:pos="0"/>
        </w:tabs>
        <w:rPr>
          <w:rFonts w:asciiTheme="minorHAnsi" w:hAnsiTheme="minorHAnsi" w:cstheme="minorHAnsi"/>
          <w:b/>
          <w:sz w:val="18"/>
          <w:szCs w:val="18"/>
        </w:rPr>
      </w:pPr>
      <w:r w:rsidRPr="007C0E3A">
        <w:rPr>
          <w:rFonts w:asciiTheme="minorHAnsi" w:hAnsiTheme="minorHAnsi" w:cstheme="minorHAnsi"/>
          <w:sz w:val="18"/>
          <w:szCs w:val="18"/>
        </w:rPr>
        <w:t xml:space="preserve">1.    The Contractor does not knowingly employ an unauthorized alien. </w:t>
      </w:r>
    </w:p>
    <w:p w14:paraId="525506B3" w14:textId="77777777" w:rsidR="003E62B7" w:rsidRPr="007C0E3A" w:rsidRDefault="003E62B7" w:rsidP="003E62B7">
      <w:pPr>
        <w:rPr>
          <w:rFonts w:asciiTheme="minorHAnsi" w:hAnsiTheme="minorHAnsi" w:cstheme="minorHAnsi"/>
          <w:sz w:val="18"/>
          <w:szCs w:val="18"/>
        </w:rPr>
      </w:pPr>
    </w:p>
    <w:p w14:paraId="22EEE249" w14:textId="77777777" w:rsidR="003E62B7" w:rsidRPr="007C0E3A" w:rsidRDefault="003E62B7" w:rsidP="003E62B7">
      <w:pPr>
        <w:rPr>
          <w:rFonts w:asciiTheme="minorHAnsi" w:hAnsiTheme="minorHAnsi" w:cstheme="minorHAnsi"/>
          <w:sz w:val="18"/>
          <w:szCs w:val="18"/>
        </w:rPr>
      </w:pPr>
      <w:r w:rsidRPr="007C0E3A">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Pr="007C0E3A" w:rsidRDefault="003E62B7" w:rsidP="003E62B7">
      <w:pPr>
        <w:pStyle w:val="ListParagraph"/>
        <w:ind w:left="0"/>
        <w:rPr>
          <w:rFonts w:asciiTheme="minorHAnsi" w:hAnsiTheme="minorHAnsi" w:cstheme="minorHAnsi"/>
          <w:sz w:val="18"/>
          <w:szCs w:val="18"/>
        </w:rPr>
      </w:pPr>
    </w:p>
    <w:p w14:paraId="61D13E5A" w14:textId="77777777" w:rsidR="003E62B7" w:rsidRPr="007C0E3A" w:rsidRDefault="003E62B7" w:rsidP="003E62B7">
      <w:pPr>
        <w:rPr>
          <w:rFonts w:asciiTheme="minorHAnsi" w:hAnsiTheme="minorHAnsi" w:cstheme="minorHAnsi"/>
          <w:sz w:val="18"/>
          <w:szCs w:val="18"/>
        </w:rPr>
      </w:pPr>
      <w:r w:rsidRPr="007C0E3A">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Pr="007C0E3A" w:rsidRDefault="003E62B7" w:rsidP="003E62B7">
      <w:pPr>
        <w:rPr>
          <w:rFonts w:asciiTheme="minorHAnsi" w:hAnsiTheme="minorHAnsi" w:cstheme="minorHAnsi"/>
          <w:sz w:val="18"/>
          <w:szCs w:val="18"/>
        </w:rPr>
      </w:pPr>
    </w:p>
    <w:p w14:paraId="6A579978" w14:textId="77777777" w:rsidR="003E62B7" w:rsidRPr="007C0E3A" w:rsidRDefault="003E62B7" w:rsidP="003E62B7">
      <w:pPr>
        <w:rPr>
          <w:rFonts w:asciiTheme="minorHAnsi" w:hAnsiTheme="minorHAnsi" w:cstheme="minorHAnsi"/>
          <w:sz w:val="18"/>
          <w:szCs w:val="18"/>
        </w:rPr>
      </w:pPr>
      <w:r w:rsidRPr="007C0E3A">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Pr="007C0E3A" w:rsidRDefault="003E62B7" w:rsidP="003E62B7">
      <w:pPr>
        <w:rPr>
          <w:rFonts w:asciiTheme="minorHAnsi" w:hAnsiTheme="minorHAnsi" w:cstheme="minorHAnsi"/>
          <w:sz w:val="18"/>
          <w:szCs w:val="18"/>
        </w:rPr>
      </w:pPr>
    </w:p>
    <w:p w14:paraId="5D571737" w14:textId="77777777" w:rsidR="003E62B7" w:rsidRPr="007C0E3A" w:rsidRDefault="003E62B7" w:rsidP="003E62B7">
      <w:pPr>
        <w:rPr>
          <w:rFonts w:asciiTheme="minorHAnsi" w:hAnsiTheme="minorHAnsi" w:cstheme="minorHAnsi"/>
          <w:sz w:val="18"/>
          <w:szCs w:val="18"/>
        </w:rPr>
      </w:pPr>
      <w:r w:rsidRPr="007C0E3A">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412915A1" w14:textId="77777777" w:rsidR="00A078AA" w:rsidRPr="007C0E3A" w:rsidRDefault="00A078AA" w:rsidP="00013FDF">
      <w:pPr>
        <w:spacing w:line="243" w:lineRule="auto"/>
        <w:outlineLvl w:val="0"/>
        <w:rPr>
          <w:rFonts w:asciiTheme="minorHAnsi" w:hAnsiTheme="minorHAnsi" w:cstheme="minorHAnsi"/>
          <w:b/>
          <w:sz w:val="18"/>
          <w:szCs w:val="18"/>
        </w:rPr>
      </w:pPr>
    </w:p>
    <w:p w14:paraId="602F8D9D" w14:textId="77777777" w:rsidR="00B4673F" w:rsidRPr="007C0E3A" w:rsidRDefault="00B4673F" w:rsidP="00B4673F">
      <w:pPr>
        <w:spacing w:line="243" w:lineRule="auto"/>
        <w:jc w:val="center"/>
        <w:outlineLvl w:val="0"/>
        <w:rPr>
          <w:rFonts w:asciiTheme="minorHAnsi" w:hAnsiTheme="minorHAnsi" w:cstheme="minorHAnsi"/>
          <w:sz w:val="20"/>
        </w:rPr>
      </w:pPr>
      <w:r w:rsidRPr="007C0E3A">
        <w:rPr>
          <w:rFonts w:asciiTheme="minorHAnsi" w:hAnsiTheme="minorHAnsi" w:cstheme="minorHAnsi"/>
          <w:b/>
          <w:sz w:val="20"/>
        </w:rPr>
        <w:t>EXCEPTIONS</w:t>
      </w:r>
    </w:p>
    <w:p w14:paraId="1B58AEDB" w14:textId="77777777" w:rsidR="00B4673F" w:rsidRPr="007C0E3A" w:rsidRDefault="004C4C87" w:rsidP="00B4673F">
      <w:pPr>
        <w:spacing w:line="243" w:lineRule="auto"/>
        <w:rPr>
          <w:rFonts w:asciiTheme="minorHAnsi" w:hAnsiTheme="minorHAnsi" w:cstheme="minorHAnsi"/>
          <w:sz w:val="18"/>
          <w:szCs w:val="18"/>
        </w:rPr>
      </w:pPr>
      <w:r w:rsidRPr="007C0E3A">
        <w:rPr>
          <w:rFonts w:asciiTheme="minorHAnsi" w:hAnsiTheme="minorHAnsi" w:cstheme="minorHAnsi"/>
          <w:sz w:val="18"/>
          <w:szCs w:val="18"/>
        </w:rPr>
        <w:t>______</w:t>
      </w:r>
      <w:r w:rsidR="00B4673F" w:rsidRPr="007C0E3A">
        <w:rPr>
          <w:rFonts w:asciiTheme="minorHAnsi" w:hAnsiTheme="minorHAnsi" w:cstheme="minorHAnsi"/>
          <w:sz w:val="18"/>
          <w:szCs w:val="18"/>
        </w:rPr>
        <w:t xml:space="preserve"> PLEASE CHECK IF APPLICABLE</w:t>
      </w:r>
    </w:p>
    <w:p w14:paraId="3438D3D6" w14:textId="77777777" w:rsidR="00B4673F" w:rsidRPr="007C0E3A" w:rsidRDefault="00B4673F" w:rsidP="00B4673F">
      <w:pPr>
        <w:spacing w:line="243" w:lineRule="auto"/>
        <w:rPr>
          <w:rFonts w:asciiTheme="minorHAnsi" w:hAnsiTheme="minorHAnsi" w:cstheme="minorHAnsi"/>
          <w:sz w:val="18"/>
          <w:szCs w:val="18"/>
        </w:rPr>
      </w:pPr>
    </w:p>
    <w:p w14:paraId="03238F23" w14:textId="77777777" w:rsidR="00B4673F" w:rsidRPr="007C0E3A" w:rsidRDefault="00B4673F" w:rsidP="004C4C87">
      <w:pPr>
        <w:spacing w:line="244" w:lineRule="auto"/>
        <w:jc w:val="both"/>
        <w:rPr>
          <w:rFonts w:asciiTheme="minorHAnsi" w:hAnsiTheme="minorHAnsi" w:cstheme="minorHAnsi"/>
          <w:sz w:val="18"/>
          <w:szCs w:val="18"/>
        </w:rPr>
      </w:pPr>
      <w:r w:rsidRPr="007C0E3A">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7C0E3A" w:rsidRDefault="00B4673F" w:rsidP="004C4C87">
      <w:pPr>
        <w:spacing w:line="243" w:lineRule="auto"/>
        <w:jc w:val="both"/>
        <w:rPr>
          <w:rFonts w:asciiTheme="minorHAnsi" w:hAnsiTheme="minorHAnsi" w:cstheme="minorHAnsi"/>
          <w:sz w:val="18"/>
          <w:szCs w:val="18"/>
        </w:rPr>
      </w:pPr>
    </w:p>
    <w:p w14:paraId="057E9DE6" w14:textId="77777777" w:rsidR="00B4673F" w:rsidRPr="007C0E3A" w:rsidRDefault="00B4673F" w:rsidP="004C4C87">
      <w:pPr>
        <w:spacing w:line="243" w:lineRule="auto"/>
        <w:jc w:val="both"/>
        <w:outlineLvl w:val="0"/>
        <w:rPr>
          <w:rFonts w:asciiTheme="minorHAnsi" w:hAnsiTheme="minorHAnsi" w:cstheme="minorHAnsi"/>
          <w:sz w:val="18"/>
          <w:szCs w:val="18"/>
          <w:u w:val="single"/>
        </w:rPr>
      </w:pPr>
      <w:r w:rsidRPr="007C0E3A">
        <w:rPr>
          <w:rFonts w:asciiTheme="minorHAnsi" w:hAnsiTheme="minorHAnsi" w:cstheme="minorHAnsi"/>
          <w:sz w:val="18"/>
          <w:szCs w:val="18"/>
          <w:u w:val="single"/>
        </w:rPr>
        <w:t>ANY EXCEPTIONS ARE TO BE NOTED BELOW AND LISTED BY LINE ITEM NUMBER.</w:t>
      </w:r>
      <w:r w:rsidR="001D0FC6" w:rsidRPr="007C0E3A">
        <w:rPr>
          <w:rFonts w:asciiTheme="minorHAnsi" w:hAnsiTheme="minorHAnsi" w:cstheme="minorHAnsi"/>
          <w:sz w:val="18"/>
          <w:szCs w:val="18"/>
          <w:u w:val="single"/>
        </w:rPr>
        <w:t xml:space="preserve"> (If additional space is needed, please attached a separate sheet)</w:t>
      </w:r>
    </w:p>
    <w:p w14:paraId="657C2E2D" w14:textId="77777777" w:rsidR="001D0FC6" w:rsidRPr="007C0E3A" w:rsidRDefault="001D0FC6" w:rsidP="00B4673F">
      <w:pPr>
        <w:spacing w:line="243" w:lineRule="auto"/>
        <w:outlineLvl w:val="0"/>
        <w:rPr>
          <w:rFonts w:asciiTheme="minorHAnsi" w:hAnsiTheme="minorHAnsi" w:cstheme="minorHAnsi"/>
          <w:sz w:val="18"/>
          <w:szCs w:val="18"/>
          <w:u w:val="single"/>
        </w:rPr>
      </w:pPr>
    </w:p>
    <w:tbl>
      <w:tblPr>
        <w:tblStyle w:val="TableGrid"/>
        <w:tblW w:w="0" w:type="auto"/>
        <w:shd w:val="clear" w:color="auto" w:fill="B8CCE4" w:themeFill="accent1" w:themeFillTint="66"/>
        <w:tblLook w:val="04A0" w:firstRow="1" w:lastRow="0" w:firstColumn="1" w:lastColumn="0" w:noHBand="0" w:noVBand="1"/>
      </w:tblPr>
      <w:tblGrid>
        <w:gridCol w:w="10790"/>
      </w:tblGrid>
      <w:tr w:rsidR="003A46E0" w:rsidRPr="007C0E3A" w14:paraId="0677AF06" w14:textId="77777777" w:rsidTr="00DF7241">
        <w:tc>
          <w:tcPr>
            <w:tcW w:w="10790" w:type="dxa"/>
            <w:shd w:val="clear" w:color="auto" w:fill="FFFF99"/>
          </w:tcPr>
          <w:p w14:paraId="77875D37" w14:textId="77777777" w:rsidR="003A46E0" w:rsidRPr="007C0E3A" w:rsidRDefault="003A46E0" w:rsidP="00B4673F">
            <w:pPr>
              <w:spacing w:line="243" w:lineRule="auto"/>
              <w:outlineLvl w:val="0"/>
              <w:rPr>
                <w:rFonts w:asciiTheme="minorHAnsi" w:hAnsiTheme="minorHAnsi" w:cstheme="minorHAnsi"/>
                <w:sz w:val="18"/>
                <w:szCs w:val="18"/>
                <w:u w:val="single"/>
              </w:rPr>
            </w:pPr>
          </w:p>
          <w:p w14:paraId="70989EC2" w14:textId="77777777" w:rsidR="00272DE1" w:rsidRPr="007C0E3A" w:rsidRDefault="00272DE1" w:rsidP="00B4673F">
            <w:pPr>
              <w:spacing w:line="243" w:lineRule="auto"/>
              <w:outlineLvl w:val="0"/>
              <w:rPr>
                <w:rFonts w:asciiTheme="minorHAnsi" w:hAnsiTheme="minorHAnsi" w:cstheme="minorHAnsi"/>
                <w:sz w:val="18"/>
                <w:szCs w:val="18"/>
                <w:u w:val="single"/>
              </w:rPr>
            </w:pPr>
          </w:p>
          <w:p w14:paraId="1F0FF3DB" w14:textId="77777777" w:rsidR="003A46E0" w:rsidRPr="007C0E3A" w:rsidRDefault="003A46E0" w:rsidP="00B4673F">
            <w:pPr>
              <w:spacing w:line="243" w:lineRule="auto"/>
              <w:outlineLvl w:val="0"/>
              <w:rPr>
                <w:rFonts w:asciiTheme="minorHAnsi" w:hAnsiTheme="minorHAnsi" w:cstheme="minorHAnsi"/>
                <w:sz w:val="18"/>
                <w:szCs w:val="18"/>
                <w:u w:val="single"/>
              </w:rPr>
            </w:pPr>
          </w:p>
          <w:p w14:paraId="18EAE59E" w14:textId="77777777" w:rsidR="003A46E0" w:rsidRPr="007C0E3A" w:rsidRDefault="003A46E0" w:rsidP="00B4673F">
            <w:pPr>
              <w:spacing w:line="243" w:lineRule="auto"/>
              <w:outlineLvl w:val="0"/>
              <w:rPr>
                <w:rFonts w:asciiTheme="minorHAnsi" w:hAnsiTheme="minorHAnsi" w:cstheme="minorHAnsi"/>
                <w:sz w:val="18"/>
                <w:szCs w:val="18"/>
                <w:u w:val="single"/>
              </w:rPr>
            </w:pPr>
          </w:p>
        </w:tc>
      </w:tr>
    </w:tbl>
    <w:p w14:paraId="32AE87DE" w14:textId="5768F555" w:rsidR="003A46E0" w:rsidRPr="007C0E3A" w:rsidRDefault="003A46E0">
      <w:pPr>
        <w:widowControl/>
        <w:rPr>
          <w:rFonts w:asciiTheme="minorHAnsi" w:hAnsiTheme="minorHAnsi" w:cstheme="minorHAnsi"/>
          <w:sz w:val="18"/>
          <w:szCs w:val="18"/>
        </w:rPr>
      </w:pPr>
    </w:p>
    <w:p w14:paraId="25927C9D" w14:textId="0713AA5D" w:rsidR="00344AB9" w:rsidRPr="007C0E3A" w:rsidRDefault="00B4673F" w:rsidP="008C6E2D">
      <w:pPr>
        <w:jc w:val="center"/>
        <w:rPr>
          <w:rFonts w:asciiTheme="minorHAnsi" w:hAnsiTheme="minorHAnsi" w:cstheme="minorHAnsi"/>
          <w:sz w:val="20"/>
        </w:rPr>
      </w:pPr>
      <w:r w:rsidRPr="007C0E3A">
        <w:rPr>
          <w:rFonts w:asciiTheme="minorHAnsi" w:hAnsiTheme="minorHAnsi" w:cstheme="minorHAnsi"/>
          <w:b/>
          <w:sz w:val="20"/>
        </w:rPr>
        <w:t>N</w:t>
      </w:r>
      <w:r w:rsidR="00344AB9" w:rsidRPr="007C0E3A">
        <w:rPr>
          <w:rFonts w:asciiTheme="minorHAnsi" w:hAnsiTheme="minorHAnsi" w:cstheme="minorHAnsi"/>
          <w:b/>
          <w:sz w:val="20"/>
        </w:rPr>
        <w:t>ON-COLLUSION CERTIFICATION</w:t>
      </w:r>
    </w:p>
    <w:p w14:paraId="7FC36C59" w14:textId="77777777" w:rsidR="00344AB9" w:rsidRPr="007C0E3A" w:rsidRDefault="00344AB9" w:rsidP="00344AB9">
      <w:pPr>
        <w:spacing w:line="243" w:lineRule="auto"/>
        <w:rPr>
          <w:rFonts w:asciiTheme="minorHAnsi" w:hAnsiTheme="minorHAnsi" w:cstheme="minorHAnsi"/>
          <w:sz w:val="18"/>
          <w:szCs w:val="18"/>
        </w:rPr>
      </w:pPr>
    </w:p>
    <w:p w14:paraId="07207FF5" w14:textId="77777777" w:rsidR="00344AB9" w:rsidRPr="007C0E3A" w:rsidRDefault="00344AB9" w:rsidP="004C4C87">
      <w:pPr>
        <w:spacing w:line="244" w:lineRule="auto"/>
        <w:ind w:right="180"/>
        <w:jc w:val="both"/>
        <w:rPr>
          <w:rFonts w:asciiTheme="minorHAnsi" w:hAnsiTheme="minorHAnsi" w:cstheme="minorHAnsi"/>
          <w:sz w:val="18"/>
          <w:szCs w:val="18"/>
        </w:rPr>
      </w:pPr>
      <w:r w:rsidRPr="007C0E3A">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7C0E3A" w:rsidRDefault="00510A04" w:rsidP="00344AB9">
      <w:pPr>
        <w:spacing w:line="244" w:lineRule="auto"/>
        <w:rPr>
          <w:rFonts w:asciiTheme="minorHAnsi" w:hAnsiTheme="minorHAnsi" w:cstheme="minorHAnsi"/>
          <w:sz w:val="18"/>
          <w:szCs w:val="18"/>
        </w:rPr>
      </w:pPr>
    </w:p>
    <w:p w14:paraId="11FCBC3E" w14:textId="77777777" w:rsidR="00344AB9" w:rsidRPr="007C0E3A" w:rsidRDefault="00344AB9" w:rsidP="00344AB9">
      <w:pPr>
        <w:spacing w:line="243" w:lineRule="auto"/>
        <w:jc w:val="center"/>
        <w:outlineLvl w:val="0"/>
        <w:rPr>
          <w:rFonts w:asciiTheme="minorHAnsi" w:hAnsiTheme="minorHAnsi" w:cstheme="minorHAnsi"/>
          <w:b/>
          <w:sz w:val="20"/>
        </w:rPr>
      </w:pPr>
      <w:r w:rsidRPr="007C0E3A">
        <w:rPr>
          <w:rFonts w:asciiTheme="minorHAnsi" w:hAnsiTheme="minorHAnsi" w:cstheme="minorHAnsi"/>
          <w:b/>
          <w:sz w:val="20"/>
        </w:rPr>
        <w:t>SIGNATURE</w:t>
      </w:r>
    </w:p>
    <w:p w14:paraId="27CE4069" w14:textId="77777777" w:rsidR="008C6E2D" w:rsidRPr="007C0E3A"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7C0E3A" w:rsidRDefault="00344AB9" w:rsidP="004C4C87">
      <w:pPr>
        <w:spacing w:line="244" w:lineRule="auto"/>
        <w:ind w:right="180"/>
        <w:jc w:val="both"/>
        <w:rPr>
          <w:rFonts w:asciiTheme="minorHAnsi" w:hAnsiTheme="minorHAnsi" w:cstheme="minorHAnsi"/>
          <w:sz w:val="18"/>
          <w:szCs w:val="18"/>
        </w:rPr>
      </w:pPr>
      <w:r w:rsidRPr="007C0E3A">
        <w:rPr>
          <w:rFonts w:asciiTheme="minorHAnsi" w:hAnsiTheme="minorHAnsi" w:cstheme="minorHAnsi"/>
          <w:sz w:val="18"/>
          <w:szCs w:val="18"/>
        </w:rPr>
        <w:t>This is to certify that the bidder or any person on his or her behalf has examined and understands</w:t>
      </w:r>
      <w:r w:rsidR="000B2D4C" w:rsidRPr="007C0E3A">
        <w:rPr>
          <w:rFonts w:asciiTheme="minorHAnsi" w:hAnsiTheme="minorHAnsi" w:cstheme="minorHAnsi"/>
          <w:sz w:val="18"/>
          <w:szCs w:val="18"/>
        </w:rPr>
        <w:t xml:space="preserve"> and agrees to</w:t>
      </w:r>
      <w:r w:rsidRPr="007C0E3A">
        <w:rPr>
          <w:rFonts w:asciiTheme="minorHAnsi" w:hAnsiTheme="minorHAnsi" w:cstheme="minorHAnsi"/>
          <w:sz w:val="18"/>
          <w:szCs w:val="18"/>
        </w:rPr>
        <w:t xml:space="preserve"> the specifications, including General and Special conditions of this document.</w:t>
      </w:r>
    </w:p>
    <w:p w14:paraId="7639B4DE" w14:textId="77777777" w:rsidR="00344AB9" w:rsidRPr="007C0E3A" w:rsidRDefault="00344AB9" w:rsidP="00344AB9">
      <w:pPr>
        <w:spacing w:line="243" w:lineRule="auto"/>
        <w:rPr>
          <w:rFonts w:asciiTheme="minorHAnsi" w:hAnsiTheme="minorHAnsi" w:cstheme="minorHAnsi"/>
          <w:sz w:val="18"/>
          <w:szCs w:val="18"/>
        </w:rPr>
      </w:pPr>
    </w:p>
    <w:p w14:paraId="1EDC93A6" w14:textId="77777777" w:rsidR="00344AB9" w:rsidRPr="007C0E3A" w:rsidRDefault="00344AB9" w:rsidP="00344AB9">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BIDDER _____________________________________ FEDERAL ID NUMBER________________</w:t>
      </w:r>
      <w:r w:rsidR="00B26BEE" w:rsidRPr="007C0E3A">
        <w:rPr>
          <w:rFonts w:asciiTheme="minorHAnsi" w:hAnsiTheme="minorHAnsi" w:cstheme="minorHAnsi"/>
          <w:sz w:val="18"/>
          <w:szCs w:val="18"/>
        </w:rPr>
        <w:t>____</w:t>
      </w:r>
      <w:r w:rsidRPr="007C0E3A">
        <w:rPr>
          <w:rFonts w:asciiTheme="minorHAnsi" w:hAnsiTheme="minorHAnsi" w:cstheme="minorHAnsi"/>
          <w:sz w:val="18"/>
          <w:szCs w:val="18"/>
        </w:rPr>
        <w:t>_____</w:t>
      </w:r>
      <w:r w:rsidR="0024157B" w:rsidRPr="007C0E3A">
        <w:rPr>
          <w:rFonts w:asciiTheme="minorHAnsi" w:hAnsiTheme="minorHAnsi" w:cstheme="minorHAnsi"/>
          <w:sz w:val="18"/>
          <w:szCs w:val="18"/>
        </w:rPr>
        <w:t xml:space="preserve"> (Please circle to indicate if your FIN is a TIN or SSN)</w:t>
      </w:r>
    </w:p>
    <w:p w14:paraId="0F190978" w14:textId="77777777" w:rsidR="0014619B" w:rsidRPr="007C0E3A" w:rsidRDefault="0014619B" w:rsidP="0014619B">
      <w:pPr>
        <w:spacing w:line="244" w:lineRule="auto"/>
        <w:outlineLvl w:val="0"/>
        <w:rPr>
          <w:rFonts w:asciiTheme="minorHAnsi" w:hAnsiTheme="minorHAnsi" w:cstheme="minorHAnsi"/>
          <w:sz w:val="18"/>
          <w:szCs w:val="18"/>
        </w:rPr>
      </w:pPr>
    </w:p>
    <w:p w14:paraId="4E8D02FB" w14:textId="77777777" w:rsidR="0014619B" w:rsidRPr="007C0E3A" w:rsidRDefault="0014619B" w:rsidP="0014619B">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7C0E3A" w:rsidRDefault="0014619B" w:rsidP="0014619B">
      <w:pPr>
        <w:spacing w:line="244" w:lineRule="auto"/>
        <w:rPr>
          <w:rFonts w:asciiTheme="minorHAnsi" w:hAnsiTheme="minorHAnsi" w:cstheme="minorHAnsi"/>
          <w:sz w:val="18"/>
          <w:szCs w:val="18"/>
        </w:rPr>
      </w:pPr>
    </w:p>
    <w:p w14:paraId="3EDBC940" w14:textId="77777777" w:rsidR="0014619B" w:rsidRPr="007C0E3A"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7C0E3A">
            <w:rPr>
              <w:rFonts w:asciiTheme="minorHAnsi" w:hAnsiTheme="minorHAnsi" w:cstheme="minorHAnsi"/>
              <w:sz w:val="18"/>
              <w:szCs w:val="18"/>
            </w:rPr>
            <w:t>CITY</w:t>
          </w:r>
        </w:smartTag>
        <w:r w:rsidRPr="007C0E3A">
          <w:rPr>
            <w:rFonts w:asciiTheme="minorHAnsi" w:hAnsiTheme="minorHAnsi" w:cstheme="minorHAnsi"/>
            <w:sz w:val="18"/>
            <w:szCs w:val="18"/>
          </w:rPr>
          <w:t xml:space="preserve"> </w:t>
        </w:r>
        <w:smartTag w:uri="urn:schemas-microsoft-com:office:smarttags" w:element="PlaceName">
          <w:r w:rsidRPr="007C0E3A">
            <w:rPr>
              <w:rFonts w:asciiTheme="minorHAnsi" w:hAnsiTheme="minorHAnsi" w:cstheme="minorHAnsi"/>
              <w:sz w:val="18"/>
              <w:szCs w:val="18"/>
            </w:rPr>
            <w:t>_________________________________</w:t>
          </w:r>
        </w:smartTag>
        <w:r w:rsidRPr="007C0E3A">
          <w:rPr>
            <w:rFonts w:asciiTheme="minorHAnsi" w:hAnsiTheme="minorHAnsi" w:cstheme="minorHAnsi"/>
            <w:sz w:val="18"/>
            <w:szCs w:val="18"/>
          </w:rPr>
          <w:t xml:space="preserve"> </w:t>
        </w:r>
        <w:smartTag w:uri="urn:schemas-microsoft-com:office:smarttags" w:element="PlaceType">
          <w:r w:rsidRPr="007C0E3A">
            <w:rPr>
              <w:rFonts w:asciiTheme="minorHAnsi" w:hAnsiTheme="minorHAnsi" w:cstheme="minorHAnsi"/>
              <w:sz w:val="18"/>
              <w:szCs w:val="18"/>
            </w:rPr>
            <w:t>STATE</w:t>
          </w:r>
        </w:smartTag>
      </w:smartTag>
      <w:r w:rsidRPr="007C0E3A">
        <w:rPr>
          <w:rFonts w:asciiTheme="minorHAnsi" w:hAnsiTheme="minorHAnsi" w:cstheme="minorHAnsi"/>
          <w:sz w:val="18"/>
          <w:szCs w:val="18"/>
        </w:rPr>
        <w:t xml:space="preserve"> ________________________ ZIP CODE ____________</w:t>
      </w:r>
    </w:p>
    <w:p w14:paraId="10C4684E" w14:textId="77777777" w:rsidR="0014619B" w:rsidRPr="007C0E3A" w:rsidRDefault="0014619B" w:rsidP="0014619B">
      <w:pPr>
        <w:spacing w:line="244" w:lineRule="auto"/>
        <w:outlineLvl w:val="0"/>
        <w:rPr>
          <w:rFonts w:asciiTheme="minorHAnsi" w:hAnsiTheme="minorHAnsi" w:cstheme="minorHAnsi"/>
          <w:sz w:val="18"/>
          <w:szCs w:val="18"/>
        </w:rPr>
      </w:pPr>
    </w:p>
    <w:p w14:paraId="59E239D2" w14:textId="77777777" w:rsidR="0014619B" w:rsidRPr="007C0E3A" w:rsidRDefault="0014619B" w:rsidP="0014619B">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7C0E3A" w:rsidRDefault="0014619B" w:rsidP="0014619B">
      <w:pPr>
        <w:spacing w:line="244" w:lineRule="auto"/>
        <w:rPr>
          <w:rFonts w:asciiTheme="minorHAnsi" w:hAnsiTheme="minorHAnsi" w:cstheme="minorHAnsi"/>
          <w:sz w:val="18"/>
          <w:szCs w:val="18"/>
        </w:rPr>
      </w:pPr>
    </w:p>
    <w:p w14:paraId="3060DCBE" w14:textId="77777777" w:rsidR="0014619B" w:rsidRPr="007C0E3A"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7C0E3A">
            <w:rPr>
              <w:rFonts w:asciiTheme="minorHAnsi" w:hAnsiTheme="minorHAnsi" w:cstheme="minorHAnsi"/>
              <w:sz w:val="18"/>
              <w:szCs w:val="18"/>
            </w:rPr>
            <w:t>CITY</w:t>
          </w:r>
        </w:smartTag>
        <w:r w:rsidRPr="007C0E3A">
          <w:rPr>
            <w:rFonts w:asciiTheme="minorHAnsi" w:hAnsiTheme="minorHAnsi" w:cstheme="minorHAnsi"/>
            <w:sz w:val="18"/>
            <w:szCs w:val="18"/>
          </w:rPr>
          <w:t xml:space="preserve"> </w:t>
        </w:r>
        <w:smartTag w:uri="urn:schemas-microsoft-com:office:smarttags" w:element="PlaceName">
          <w:r w:rsidRPr="007C0E3A">
            <w:rPr>
              <w:rFonts w:asciiTheme="minorHAnsi" w:hAnsiTheme="minorHAnsi" w:cstheme="minorHAnsi"/>
              <w:sz w:val="18"/>
              <w:szCs w:val="18"/>
            </w:rPr>
            <w:t>_________________________________</w:t>
          </w:r>
        </w:smartTag>
        <w:r w:rsidRPr="007C0E3A">
          <w:rPr>
            <w:rFonts w:asciiTheme="minorHAnsi" w:hAnsiTheme="minorHAnsi" w:cstheme="minorHAnsi"/>
            <w:sz w:val="18"/>
            <w:szCs w:val="18"/>
          </w:rPr>
          <w:t xml:space="preserve"> </w:t>
        </w:r>
        <w:smartTag w:uri="urn:schemas-microsoft-com:office:smarttags" w:element="PlaceType">
          <w:r w:rsidRPr="007C0E3A">
            <w:rPr>
              <w:rFonts w:asciiTheme="minorHAnsi" w:hAnsiTheme="minorHAnsi" w:cstheme="minorHAnsi"/>
              <w:sz w:val="18"/>
              <w:szCs w:val="18"/>
            </w:rPr>
            <w:t>STATE</w:t>
          </w:r>
        </w:smartTag>
      </w:smartTag>
      <w:r w:rsidRPr="007C0E3A">
        <w:rPr>
          <w:rFonts w:asciiTheme="minorHAnsi" w:hAnsiTheme="minorHAnsi" w:cstheme="minorHAnsi"/>
          <w:sz w:val="18"/>
          <w:szCs w:val="18"/>
        </w:rPr>
        <w:t xml:space="preserve"> ________________________ ZIP CODE ____________</w:t>
      </w:r>
    </w:p>
    <w:p w14:paraId="0F012C95" w14:textId="77777777" w:rsidR="00344AB9" w:rsidRPr="007C0E3A" w:rsidRDefault="00344AB9" w:rsidP="00344AB9">
      <w:pPr>
        <w:spacing w:line="244" w:lineRule="auto"/>
        <w:rPr>
          <w:rFonts w:asciiTheme="minorHAnsi" w:hAnsiTheme="minorHAnsi" w:cstheme="minorHAnsi"/>
          <w:sz w:val="18"/>
          <w:szCs w:val="18"/>
        </w:rPr>
      </w:pPr>
    </w:p>
    <w:p w14:paraId="3B181583" w14:textId="77777777" w:rsidR="0014619B" w:rsidRPr="007C0E3A" w:rsidRDefault="0014619B" w:rsidP="00344AB9">
      <w:pPr>
        <w:spacing w:line="244" w:lineRule="auto"/>
        <w:rPr>
          <w:rFonts w:asciiTheme="minorHAnsi" w:hAnsiTheme="minorHAnsi" w:cstheme="minorHAnsi"/>
          <w:sz w:val="18"/>
          <w:szCs w:val="18"/>
        </w:rPr>
      </w:pPr>
    </w:p>
    <w:p w14:paraId="25FE2413" w14:textId="77777777" w:rsidR="00B26BEE" w:rsidRPr="007C0E3A" w:rsidRDefault="00B26BEE" w:rsidP="00344AB9">
      <w:pPr>
        <w:spacing w:line="244" w:lineRule="auto"/>
        <w:rPr>
          <w:rFonts w:asciiTheme="minorHAnsi" w:hAnsiTheme="minorHAnsi" w:cstheme="minorHAnsi"/>
          <w:sz w:val="18"/>
          <w:szCs w:val="18"/>
        </w:rPr>
      </w:pPr>
      <w:r w:rsidRPr="007C0E3A">
        <w:rPr>
          <w:rFonts w:asciiTheme="minorHAnsi" w:hAnsiTheme="minorHAnsi" w:cstheme="minorHAnsi"/>
          <w:sz w:val="18"/>
          <w:szCs w:val="18"/>
        </w:rPr>
        <w:t xml:space="preserve">TYPE OF BUSINESS (i.e. Corporation, Sole Proprietor, LLC, </w:t>
      </w:r>
      <w:proofErr w:type="spellStart"/>
      <w:r w:rsidRPr="007C0E3A">
        <w:rPr>
          <w:rFonts w:asciiTheme="minorHAnsi" w:hAnsiTheme="minorHAnsi" w:cstheme="minorHAnsi"/>
          <w:sz w:val="18"/>
          <w:szCs w:val="18"/>
        </w:rPr>
        <w:t>etc</w:t>
      </w:r>
      <w:proofErr w:type="spellEnd"/>
      <w:r w:rsidR="00D02093" w:rsidRPr="007C0E3A">
        <w:rPr>
          <w:rFonts w:asciiTheme="minorHAnsi" w:hAnsiTheme="minorHAnsi" w:cstheme="minorHAnsi"/>
          <w:sz w:val="18"/>
          <w:szCs w:val="18"/>
        </w:rPr>
        <w:t>) _</w:t>
      </w:r>
      <w:r w:rsidRPr="007C0E3A">
        <w:rPr>
          <w:rFonts w:asciiTheme="minorHAnsi" w:hAnsiTheme="minorHAnsi" w:cstheme="minorHAnsi"/>
          <w:sz w:val="18"/>
          <w:szCs w:val="18"/>
        </w:rPr>
        <w:t>______________________________________________</w:t>
      </w:r>
    </w:p>
    <w:p w14:paraId="21BAAC72" w14:textId="77777777" w:rsidR="0052730D" w:rsidRPr="007C0E3A" w:rsidRDefault="0052730D" w:rsidP="00344AB9">
      <w:pPr>
        <w:spacing w:line="244" w:lineRule="auto"/>
        <w:outlineLvl w:val="0"/>
        <w:rPr>
          <w:rFonts w:asciiTheme="minorHAnsi" w:hAnsiTheme="minorHAnsi" w:cstheme="minorHAnsi"/>
          <w:sz w:val="18"/>
          <w:szCs w:val="18"/>
        </w:rPr>
      </w:pPr>
    </w:p>
    <w:p w14:paraId="11764618" w14:textId="202CF9A4" w:rsidR="00B26BEE" w:rsidRPr="007C0E3A" w:rsidRDefault="00FC6A36" w:rsidP="00344AB9">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 xml:space="preserve">NORTH AMERICAN INDUSTRY CLASSIFICATION </w:t>
      </w:r>
      <w:r w:rsidR="004758E9" w:rsidRPr="007C0E3A">
        <w:rPr>
          <w:rFonts w:asciiTheme="minorHAnsi" w:hAnsiTheme="minorHAnsi" w:cstheme="minorHAnsi"/>
          <w:sz w:val="18"/>
          <w:szCs w:val="18"/>
        </w:rPr>
        <w:t>SYSTEM</w:t>
      </w:r>
      <w:r w:rsidRPr="007C0E3A">
        <w:rPr>
          <w:rFonts w:asciiTheme="minorHAnsi" w:hAnsiTheme="minorHAnsi" w:cstheme="minorHAnsi"/>
          <w:sz w:val="18"/>
          <w:szCs w:val="18"/>
        </w:rPr>
        <w:t xml:space="preserve"> (</w:t>
      </w:r>
      <w:proofErr w:type="spellStart"/>
      <w:r w:rsidRPr="007C0E3A">
        <w:rPr>
          <w:rFonts w:asciiTheme="minorHAnsi" w:hAnsiTheme="minorHAnsi" w:cstheme="minorHAnsi"/>
          <w:sz w:val="18"/>
          <w:szCs w:val="18"/>
        </w:rPr>
        <w:t>NAICS</w:t>
      </w:r>
      <w:proofErr w:type="spellEnd"/>
      <w:r w:rsidRPr="007C0E3A">
        <w:rPr>
          <w:rFonts w:asciiTheme="minorHAnsi" w:hAnsiTheme="minorHAnsi" w:cstheme="minorHAnsi"/>
          <w:sz w:val="18"/>
          <w:szCs w:val="18"/>
        </w:rPr>
        <w:t xml:space="preserve"> CODE) _________________________</w:t>
      </w:r>
    </w:p>
    <w:p w14:paraId="016BAE6F" w14:textId="77777777" w:rsidR="00FC6A36" w:rsidRPr="007C0E3A" w:rsidRDefault="00FC6A36" w:rsidP="00344AB9">
      <w:pPr>
        <w:spacing w:line="244" w:lineRule="auto"/>
        <w:outlineLvl w:val="0"/>
        <w:rPr>
          <w:rFonts w:asciiTheme="minorHAnsi" w:hAnsiTheme="minorHAnsi" w:cstheme="minorHAnsi"/>
          <w:sz w:val="18"/>
          <w:szCs w:val="18"/>
        </w:rPr>
      </w:pPr>
    </w:p>
    <w:p w14:paraId="1B0F9625" w14:textId="77777777" w:rsidR="00344AB9" w:rsidRPr="007C0E3A" w:rsidRDefault="00344AB9" w:rsidP="00344AB9">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 xml:space="preserve">TELEPHONE NUMBER </w:t>
      </w:r>
      <w:r w:rsidR="00D02093" w:rsidRPr="007C0E3A">
        <w:rPr>
          <w:rFonts w:asciiTheme="minorHAnsi" w:hAnsiTheme="minorHAnsi" w:cstheme="minorHAnsi"/>
          <w:sz w:val="18"/>
          <w:szCs w:val="18"/>
        </w:rPr>
        <w:t>(</w:t>
      </w:r>
      <w:r w:rsidRPr="007C0E3A">
        <w:rPr>
          <w:rFonts w:asciiTheme="minorHAnsi" w:hAnsiTheme="minorHAnsi" w:cstheme="minorHAnsi"/>
          <w:sz w:val="18"/>
          <w:szCs w:val="18"/>
        </w:rPr>
        <w:t>______</w:t>
      </w:r>
      <w:r w:rsidR="00D02093" w:rsidRPr="007C0E3A">
        <w:rPr>
          <w:rFonts w:asciiTheme="minorHAnsi" w:hAnsiTheme="minorHAnsi" w:cstheme="minorHAnsi"/>
          <w:sz w:val="18"/>
          <w:szCs w:val="18"/>
        </w:rPr>
        <w:t>) _</w:t>
      </w:r>
      <w:r w:rsidRPr="007C0E3A">
        <w:rPr>
          <w:rFonts w:asciiTheme="minorHAnsi" w:hAnsiTheme="minorHAnsi" w:cstheme="minorHAnsi"/>
          <w:sz w:val="18"/>
          <w:szCs w:val="18"/>
        </w:rPr>
        <w:t>____________________</w:t>
      </w:r>
    </w:p>
    <w:p w14:paraId="3FFFB74D" w14:textId="77777777" w:rsidR="00881D39" w:rsidRPr="007C0E3A" w:rsidRDefault="00881D39" w:rsidP="00344AB9">
      <w:pPr>
        <w:spacing w:line="244" w:lineRule="auto"/>
        <w:outlineLvl w:val="0"/>
        <w:rPr>
          <w:rFonts w:asciiTheme="minorHAnsi" w:hAnsiTheme="minorHAnsi" w:cstheme="minorHAnsi"/>
          <w:sz w:val="18"/>
          <w:szCs w:val="18"/>
        </w:rPr>
      </w:pPr>
    </w:p>
    <w:p w14:paraId="5027CA3E" w14:textId="77777777" w:rsidR="00344AB9" w:rsidRPr="007C0E3A" w:rsidRDefault="00881D39" w:rsidP="00344AB9">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E-MAIL ADDRESS</w:t>
      </w:r>
      <w:r w:rsidR="00D02093" w:rsidRPr="007C0E3A">
        <w:rPr>
          <w:rFonts w:asciiTheme="minorHAnsi" w:hAnsiTheme="minorHAnsi" w:cstheme="minorHAnsi"/>
          <w:sz w:val="18"/>
          <w:szCs w:val="18"/>
        </w:rPr>
        <w:t>: _</w:t>
      </w:r>
      <w:r w:rsidR="00344AB9" w:rsidRPr="007C0E3A">
        <w:rPr>
          <w:rFonts w:asciiTheme="minorHAnsi" w:hAnsiTheme="minorHAnsi" w:cstheme="minorHAnsi"/>
          <w:sz w:val="18"/>
          <w:szCs w:val="18"/>
        </w:rPr>
        <w:t>___________________________________</w:t>
      </w:r>
    </w:p>
    <w:p w14:paraId="218696C6" w14:textId="77777777" w:rsidR="00344AB9" w:rsidRPr="007C0E3A" w:rsidRDefault="00344AB9" w:rsidP="00344AB9">
      <w:pPr>
        <w:spacing w:line="243" w:lineRule="auto"/>
        <w:rPr>
          <w:rFonts w:asciiTheme="minorHAnsi" w:hAnsiTheme="minorHAnsi" w:cstheme="minorHAnsi"/>
          <w:sz w:val="18"/>
          <w:szCs w:val="18"/>
        </w:rPr>
      </w:pPr>
    </w:p>
    <w:p w14:paraId="4352F322" w14:textId="77777777" w:rsidR="00344AB9" w:rsidRPr="007C0E3A" w:rsidRDefault="00344AB9" w:rsidP="00344AB9">
      <w:pPr>
        <w:spacing w:line="244" w:lineRule="auto"/>
        <w:rPr>
          <w:rFonts w:asciiTheme="minorHAnsi" w:hAnsiTheme="minorHAnsi" w:cstheme="minorHAnsi"/>
          <w:sz w:val="18"/>
          <w:szCs w:val="18"/>
        </w:rPr>
      </w:pPr>
      <w:r w:rsidRPr="007C0E3A">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7C0E3A">
            <w:rPr>
              <w:rFonts w:asciiTheme="minorHAnsi" w:hAnsiTheme="minorHAnsi" w:cstheme="minorHAnsi"/>
              <w:sz w:val="18"/>
              <w:szCs w:val="18"/>
            </w:rPr>
            <w:t>Indiana</w:t>
          </w:r>
        </w:smartTag>
      </w:smartTag>
      <w:r w:rsidRPr="007C0E3A">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Pr="007C0E3A" w:rsidRDefault="00A00DB4" w:rsidP="00344AB9">
      <w:pPr>
        <w:spacing w:line="244" w:lineRule="auto"/>
        <w:rPr>
          <w:rFonts w:asciiTheme="minorHAnsi" w:hAnsiTheme="minorHAnsi" w:cstheme="minorHAnsi"/>
          <w:sz w:val="18"/>
          <w:szCs w:val="18"/>
        </w:rPr>
      </w:pPr>
    </w:p>
    <w:p w14:paraId="03B61FD4" w14:textId="77777777" w:rsidR="00A00DB4" w:rsidRPr="007C0E3A" w:rsidRDefault="00A00DB4" w:rsidP="00344AB9">
      <w:pPr>
        <w:spacing w:line="244" w:lineRule="auto"/>
        <w:rPr>
          <w:rFonts w:asciiTheme="minorHAnsi" w:hAnsiTheme="minorHAnsi" w:cstheme="minorHAnsi"/>
          <w:sz w:val="18"/>
          <w:szCs w:val="18"/>
        </w:rPr>
      </w:pPr>
    </w:p>
    <w:p w14:paraId="7CEFA96E" w14:textId="77777777" w:rsidR="00344AB9" w:rsidRPr="007C0E3A" w:rsidRDefault="00344AB9" w:rsidP="00344AB9">
      <w:pPr>
        <w:spacing w:line="244" w:lineRule="auto"/>
        <w:rPr>
          <w:rFonts w:asciiTheme="minorHAnsi" w:hAnsiTheme="minorHAnsi" w:cstheme="minorHAnsi"/>
          <w:sz w:val="18"/>
          <w:szCs w:val="18"/>
        </w:rPr>
      </w:pPr>
    </w:p>
    <w:p w14:paraId="1143E19E" w14:textId="77777777" w:rsidR="00344AB9" w:rsidRPr="007C0E3A" w:rsidRDefault="00344AB9" w:rsidP="00344AB9">
      <w:pPr>
        <w:spacing w:line="244" w:lineRule="auto"/>
        <w:outlineLvl w:val="0"/>
        <w:rPr>
          <w:rFonts w:asciiTheme="minorHAnsi" w:hAnsiTheme="minorHAnsi" w:cstheme="minorHAnsi"/>
          <w:sz w:val="18"/>
          <w:szCs w:val="18"/>
        </w:rPr>
      </w:pPr>
      <w:r w:rsidRPr="007C0E3A">
        <w:rPr>
          <w:rFonts w:asciiTheme="minorHAnsi" w:hAnsiTheme="minorHAnsi" w:cstheme="minorHAnsi"/>
          <w:sz w:val="18"/>
          <w:szCs w:val="18"/>
        </w:rPr>
        <w:t>I, _________________________________________, the undersigned___________________________</w:t>
      </w:r>
    </w:p>
    <w:p w14:paraId="7433193A" w14:textId="77777777" w:rsidR="00344AB9" w:rsidRPr="007C0E3A" w:rsidRDefault="00344AB9" w:rsidP="00344AB9">
      <w:pPr>
        <w:spacing w:line="244" w:lineRule="auto"/>
        <w:ind w:firstLine="720"/>
        <w:rPr>
          <w:rFonts w:asciiTheme="minorHAnsi" w:hAnsiTheme="minorHAnsi" w:cstheme="minorHAnsi"/>
          <w:sz w:val="18"/>
          <w:szCs w:val="18"/>
        </w:rPr>
      </w:pPr>
      <w:r w:rsidRPr="007C0E3A">
        <w:rPr>
          <w:rFonts w:asciiTheme="minorHAnsi" w:hAnsiTheme="minorHAnsi" w:cstheme="minorHAnsi"/>
          <w:sz w:val="18"/>
          <w:szCs w:val="18"/>
        </w:rPr>
        <w:t>(Signature)</w:t>
      </w:r>
      <w:r w:rsidRPr="007C0E3A">
        <w:rPr>
          <w:rFonts w:asciiTheme="minorHAnsi" w:hAnsiTheme="minorHAnsi" w:cstheme="minorHAnsi"/>
          <w:sz w:val="18"/>
          <w:szCs w:val="18"/>
        </w:rPr>
        <w:tab/>
      </w:r>
      <w:r w:rsidRPr="007C0E3A">
        <w:rPr>
          <w:rFonts w:asciiTheme="minorHAnsi" w:hAnsiTheme="minorHAnsi" w:cstheme="minorHAnsi"/>
          <w:sz w:val="18"/>
          <w:szCs w:val="18"/>
        </w:rPr>
        <w:tab/>
      </w:r>
      <w:r w:rsidRPr="007C0E3A">
        <w:rPr>
          <w:rFonts w:asciiTheme="minorHAnsi" w:hAnsiTheme="minorHAnsi" w:cstheme="minorHAnsi"/>
          <w:sz w:val="18"/>
          <w:szCs w:val="18"/>
        </w:rPr>
        <w:tab/>
      </w:r>
      <w:r w:rsidRPr="007C0E3A">
        <w:rPr>
          <w:rFonts w:asciiTheme="minorHAnsi" w:hAnsiTheme="minorHAnsi" w:cstheme="minorHAnsi"/>
          <w:sz w:val="18"/>
          <w:szCs w:val="18"/>
        </w:rPr>
        <w:tab/>
      </w:r>
      <w:r w:rsidRPr="007C0E3A">
        <w:rPr>
          <w:rFonts w:asciiTheme="minorHAnsi" w:hAnsiTheme="minorHAnsi" w:cstheme="minorHAnsi"/>
          <w:sz w:val="18"/>
          <w:szCs w:val="18"/>
        </w:rPr>
        <w:tab/>
        <w:t>(Print Office Held)</w:t>
      </w:r>
    </w:p>
    <w:p w14:paraId="675BB410" w14:textId="77777777" w:rsidR="00344AB9" w:rsidRPr="007C0E3A" w:rsidRDefault="00344AB9" w:rsidP="00344AB9">
      <w:pPr>
        <w:spacing w:line="244" w:lineRule="auto"/>
        <w:rPr>
          <w:rFonts w:asciiTheme="minorHAnsi" w:hAnsiTheme="minorHAnsi" w:cstheme="minorHAnsi"/>
          <w:sz w:val="18"/>
          <w:szCs w:val="18"/>
        </w:rPr>
      </w:pPr>
    </w:p>
    <w:p w14:paraId="4417BC87" w14:textId="77777777" w:rsidR="00344AB9" w:rsidRPr="007C0E3A" w:rsidRDefault="00344AB9" w:rsidP="00344AB9">
      <w:pPr>
        <w:spacing w:line="244" w:lineRule="auto"/>
        <w:rPr>
          <w:rFonts w:asciiTheme="minorHAnsi" w:hAnsiTheme="minorHAnsi" w:cstheme="minorHAnsi"/>
          <w:sz w:val="18"/>
          <w:szCs w:val="18"/>
        </w:rPr>
      </w:pPr>
      <w:r w:rsidRPr="007C0E3A">
        <w:rPr>
          <w:rFonts w:asciiTheme="minorHAnsi" w:hAnsiTheme="minorHAnsi" w:cstheme="minorHAnsi"/>
          <w:sz w:val="18"/>
          <w:szCs w:val="18"/>
        </w:rPr>
        <w:t>of the above named bidder under penalties of perjury this ___________ day of ____________,________, certify</w:t>
      </w:r>
      <w:r w:rsidR="004C4C87" w:rsidRPr="007C0E3A">
        <w:rPr>
          <w:rFonts w:asciiTheme="minorHAnsi" w:hAnsiTheme="minorHAnsi" w:cstheme="minorHAnsi"/>
          <w:sz w:val="18"/>
          <w:szCs w:val="18"/>
        </w:rPr>
        <w:t xml:space="preserve"> </w:t>
      </w:r>
      <w:r w:rsidRPr="007C0E3A">
        <w:rPr>
          <w:rFonts w:asciiTheme="minorHAnsi" w:hAnsiTheme="minorHAnsi" w:cstheme="minorHAnsi"/>
          <w:sz w:val="18"/>
          <w:szCs w:val="18"/>
        </w:rPr>
        <w:t>that I hold the aforementioned Office in the above bidder and that the representations are true and accurate.</w:t>
      </w:r>
    </w:p>
    <w:p w14:paraId="4370698B" w14:textId="77777777" w:rsidR="00344AB9" w:rsidRPr="007C0E3A" w:rsidRDefault="00344AB9" w:rsidP="00344AB9">
      <w:pPr>
        <w:spacing w:line="243" w:lineRule="auto"/>
        <w:rPr>
          <w:rFonts w:asciiTheme="minorHAnsi" w:hAnsiTheme="minorHAnsi" w:cstheme="minorHAnsi"/>
          <w:sz w:val="18"/>
        </w:rPr>
      </w:pPr>
    </w:p>
    <w:p w14:paraId="4A8DDF8C" w14:textId="77777777" w:rsidR="00344AB9" w:rsidRPr="007C0E3A" w:rsidRDefault="00344AB9" w:rsidP="00344AB9">
      <w:pPr>
        <w:spacing w:line="243" w:lineRule="auto"/>
        <w:rPr>
          <w:rFonts w:asciiTheme="minorHAnsi" w:hAnsiTheme="minorHAnsi" w:cstheme="minorHAnsi"/>
          <w:sz w:val="18"/>
        </w:rPr>
      </w:pPr>
    </w:p>
    <w:p w14:paraId="3FC5E6D6" w14:textId="77777777" w:rsidR="004C4C87" w:rsidRPr="007C0E3A" w:rsidRDefault="004D38DC" w:rsidP="004C4C87">
      <w:pPr>
        <w:pStyle w:val="NormalWeb"/>
        <w:spacing w:before="0" w:beforeAutospacing="0" w:after="0" w:afterAutospacing="0"/>
        <w:jc w:val="both"/>
        <w:rPr>
          <w:rStyle w:val="Strong"/>
          <w:rFonts w:asciiTheme="minorHAnsi" w:hAnsiTheme="minorHAnsi" w:cstheme="minorHAnsi"/>
          <w:sz w:val="20"/>
          <w:szCs w:val="22"/>
        </w:rPr>
      </w:pPr>
      <w:r w:rsidRPr="007C0E3A">
        <w:rPr>
          <w:rStyle w:val="Strong"/>
          <w:rFonts w:asciiTheme="minorHAnsi" w:hAnsiTheme="minorHAnsi" w:cstheme="minorHAnsi"/>
          <w:sz w:val="20"/>
          <w:szCs w:val="22"/>
        </w:rPr>
        <w:t>IF YOU HAND-DELIVER SOLICITATION RESPONSES:</w:t>
      </w:r>
    </w:p>
    <w:p w14:paraId="26356594" w14:textId="3DAA00F9" w:rsidR="004D38DC" w:rsidRPr="007C0E3A" w:rsidRDefault="00272DE1" w:rsidP="004C4C87">
      <w:pPr>
        <w:pStyle w:val="NormalWeb"/>
        <w:spacing w:before="0" w:beforeAutospacing="0" w:after="0" w:afterAutospacing="0"/>
        <w:jc w:val="both"/>
        <w:rPr>
          <w:rFonts w:asciiTheme="minorHAnsi" w:hAnsiTheme="minorHAnsi" w:cstheme="minorHAnsi"/>
          <w:b/>
          <w:bCs/>
          <w:sz w:val="20"/>
          <w:szCs w:val="22"/>
        </w:rPr>
      </w:pPr>
      <w:r w:rsidRPr="007C0E3A">
        <w:rPr>
          <w:rFonts w:asciiTheme="minorHAnsi" w:hAnsiTheme="minorHAnsi" w:cstheme="minorHAnsi"/>
          <w:sz w:val="18"/>
          <w:szCs w:val="20"/>
        </w:rPr>
        <w:t xml:space="preserve">To facilitate weapons restrictions at Indiana Government Center North and Indiana Government Center South, as of July 21, 2008, the public must enter </w:t>
      </w:r>
      <w:proofErr w:type="spellStart"/>
      <w:r w:rsidRPr="007C0E3A">
        <w:rPr>
          <w:rFonts w:asciiTheme="minorHAnsi" w:hAnsiTheme="minorHAnsi" w:cstheme="minorHAnsi"/>
          <w:sz w:val="18"/>
          <w:szCs w:val="20"/>
        </w:rPr>
        <w:t>IGC</w:t>
      </w:r>
      <w:proofErr w:type="spellEnd"/>
      <w:r w:rsidRPr="007C0E3A">
        <w:rPr>
          <w:rFonts w:asciiTheme="minorHAnsi" w:hAnsiTheme="minorHAnsi" w:cstheme="minorHAnsi"/>
          <w:sz w:val="18"/>
          <w:szCs w:val="20"/>
        </w:rPr>
        <w:t xml:space="preserve">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w:t>
      </w:r>
      <w:r w:rsidR="004D38DC" w:rsidRPr="007C0E3A">
        <w:rPr>
          <w:rFonts w:asciiTheme="minorHAnsi" w:hAnsiTheme="minorHAnsi" w:cstheme="minorHAnsi"/>
          <w:sz w:val="18"/>
          <w:szCs w:val="20"/>
        </w:rPr>
        <w:t>  </w:t>
      </w:r>
    </w:p>
    <w:p w14:paraId="69869D54" w14:textId="77777777" w:rsidR="00344AB9" w:rsidRPr="007C0E3A" w:rsidRDefault="004D38DC" w:rsidP="004C4C87">
      <w:pPr>
        <w:pStyle w:val="NormalWeb"/>
        <w:jc w:val="both"/>
        <w:rPr>
          <w:rFonts w:asciiTheme="minorHAnsi" w:hAnsiTheme="minorHAnsi" w:cstheme="minorHAnsi"/>
          <w:sz w:val="22"/>
        </w:rPr>
      </w:pPr>
      <w:r w:rsidRPr="007C0E3A">
        <w:rPr>
          <w:rFonts w:asciiTheme="minorHAnsi" w:hAnsiTheme="minorHAnsi" w:cstheme="minorHAnsi"/>
          <w:sz w:val="18"/>
          <w:szCs w:val="20"/>
        </w:rPr>
        <w:t>Passing through the public entrance may take some time. Please be sure to take this information into consideration if your company plans to submit a solicitation response in person.</w:t>
      </w:r>
    </w:p>
    <w:sectPr w:rsidR="00344AB9" w:rsidRPr="007C0E3A" w:rsidSect="00C157E7">
      <w:headerReference w:type="default" r:id="rId21"/>
      <w:footerReference w:type="default" r:id="rId22"/>
      <w:footerReference w:type="first" r:id="rId23"/>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F618C6" w:rsidRDefault="00F618C6">
      <w:r>
        <w:separator/>
      </w:r>
    </w:p>
  </w:endnote>
  <w:endnote w:type="continuationSeparator" w:id="0">
    <w:p w14:paraId="3306C267" w14:textId="77777777" w:rsidR="00F618C6" w:rsidRDefault="00F6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F618C6" w:rsidRDefault="00F618C6" w:rsidP="00E0351C">
            <w:pPr>
              <w:pStyle w:val="Footer"/>
              <w:jc w:val="right"/>
            </w:pPr>
            <w:r w:rsidRPr="00A60A32">
              <w:rPr>
                <w:rFonts w:ascii="Calibri" w:hAnsi="Calibri"/>
                <w:sz w:val="18"/>
              </w:rPr>
              <w:t xml:space="preserve">Page </w:t>
            </w:r>
            <w:r w:rsidRPr="00A60A32">
              <w:rPr>
                <w:rFonts w:ascii="Calibri" w:hAnsi="Calibri"/>
                <w:b/>
                <w:sz w:val="18"/>
                <w:szCs w:val="24"/>
              </w:rPr>
              <w:fldChar w:fldCharType="begin"/>
            </w:r>
            <w:r w:rsidRPr="00A60A32">
              <w:rPr>
                <w:rFonts w:ascii="Calibri" w:hAnsi="Calibri"/>
                <w:b/>
                <w:sz w:val="18"/>
              </w:rPr>
              <w:instrText xml:space="preserve"> PAGE </w:instrText>
            </w:r>
            <w:r w:rsidRPr="00A60A32">
              <w:rPr>
                <w:rFonts w:ascii="Calibri" w:hAnsi="Calibri"/>
                <w:b/>
                <w:sz w:val="18"/>
                <w:szCs w:val="24"/>
              </w:rPr>
              <w:fldChar w:fldCharType="separate"/>
            </w:r>
            <w:r w:rsidR="00904DF6">
              <w:rPr>
                <w:rFonts w:ascii="Calibri" w:hAnsi="Calibri"/>
                <w:b/>
                <w:noProof/>
                <w:sz w:val="18"/>
              </w:rPr>
              <w:t>13</w:t>
            </w:r>
            <w:r w:rsidRPr="00A60A32">
              <w:rPr>
                <w:rFonts w:ascii="Calibri" w:hAnsi="Calibri"/>
                <w:b/>
                <w:sz w:val="18"/>
                <w:szCs w:val="24"/>
              </w:rPr>
              <w:fldChar w:fldCharType="end"/>
            </w:r>
            <w:r w:rsidRPr="00A60A32">
              <w:rPr>
                <w:rFonts w:ascii="Calibri" w:hAnsi="Calibri"/>
                <w:sz w:val="18"/>
              </w:rPr>
              <w:t xml:space="preserve"> of </w:t>
            </w:r>
            <w:r w:rsidRPr="00A60A32">
              <w:rPr>
                <w:rFonts w:ascii="Calibri" w:hAnsi="Calibri"/>
                <w:b/>
                <w:sz w:val="18"/>
                <w:szCs w:val="24"/>
              </w:rPr>
              <w:fldChar w:fldCharType="begin"/>
            </w:r>
            <w:r w:rsidRPr="00A60A32">
              <w:rPr>
                <w:rFonts w:ascii="Calibri" w:hAnsi="Calibri"/>
                <w:b/>
                <w:sz w:val="18"/>
              </w:rPr>
              <w:instrText xml:space="preserve"> NUMPAGES  </w:instrText>
            </w:r>
            <w:r w:rsidRPr="00A60A32">
              <w:rPr>
                <w:rFonts w:ascii="Calibri" w:hAnsi="Calibri"/>
                <w:b/>
                <w:sz w:val="18"/>
                <w:szCs w:val="24"/>
              </w:rPr>
              <w:fldChar w:fldCharType="separate"/>
            </w:r>
            <w:r w:rsidR="00904DF6">
              <w:rPr>
                <w:rFonts w:ascii="Calibri" w:hAnsi="Calibri"/>
                <w:b/>
                <w:noProof/>
                <w:sz w:val="18"/>
              </w:rPr>
              <w:t>13</w:t>
            </w:r>
            <w:r w:rsidRPr="00A60A32">
              <w:rPr>
                <w:rFonts w:ascii="Calibri" w:hAnsi="Calibri"/>
                <w:b/>
                <w:sz w:val="18"/>
                <w:szCs w:val="24"/>
              </w:rPr>
              <w:fldChar w:fldCharType="end"/>
            </w:r>
          </w:p>
        </w:sdtContent>
      </w:sdt>
    </w:sdtContent>
  </w:sdt>
  <w:p w14:paraId="09F7E322" w14:textId="77777777" w:rsidR="00F618C6" w:rsidRDefault="00F618C6" w:rsidP="00E03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757734"/>
      <w:docPartObj>
        <w:docPartGallery w:val="Page Numbers (Bottom of Page)"/>
        <w:docPartUnique/>
      </w:docPartObj>
    </w:sdtPr>
    <w:sdtEndPr/>
    <w:sdtContent>
      <w:sdt>
        <w:sdtPr>
          <w:rPr>
            <w:sz w:val="18"/>
          </w:rPr>
          <w:id w:val="98381352"/>
          <w:docPartObj>
            <w:docPartGallery w:val="Page Numbers (Top of Page)"/>
            <w:docPartUnique/>
          </w:docPartObj>
        </w:sdtPr>
        <w:sdtEndPr/>
        <w:sdtContent>
          <w:p w14:paraId="479BEC14" w14:textId="77777777" w:rsidR="00F618C6" w:rsidRPr="00A60A32" w:rsidRDefault="00F618C6" w:rsidP="00A60A32">
            <w:pPr>
              <w:pStyle w:val="Footer"/>
              <w:jc w:val="right"/>
              <w:rPr>
                <w:sz w:val="18"/>
              </w:rPr>
            </w:pPr>
            <w:r w:rsidRPr="00A60A32">
              <w:rPr>
                <w:sz w:val="18"/>
              </w:rPr>
              <w:t xml:space="preserve">Page </w:t>
            </w:r>
            <w:r w:rsidRPr="00A60A32">
              <w:rPr>
                <w:b/>
                <w:sz w:val="18"/>
                <w:szCs w:val="24"/>
              </w:rPr>
              <w:fldChar w:fldCharType="begin"/>
            </w:r>
            <w:r w:rsidRPr="00A60A32">
              <w:rPr>
                <w:b/>
                <w:sz w:val="18"/>
              </w:rPr>
              <w:instrText xml:space="preserve"> PAGE </w:instrText>
            </w:r>
            <w:r w:rsidRPr="00A60A32">
              <w:rPr>
                <w:b/>
                <w:sz w:val="18"/>
                <w:szCs w:val="24"/>
              </w:rPr>
              <w:fldChar w:fldCharType="separate"/>
            </w:r>
            <w:r w:rsidR="00904DF6">
              <w:rPr>
                <w:b/>
                <w:noProof/>
                <w:sz w:val="18"/>
              </w:rPr>
              <w:t>1</w:t>
            </w:r>
            <w:r w:rsidRPr="00A60A32">
              <w:rPr>
                <w:b/>
                <w:sz w:val="18"/>
                <w:szCs w:val="24"/>
              </w:rPr>
              <w:fldChar w:fldCharType="end"/>
            </w:r>
            <w:r w:rsidRPr="00A60A32">
              <w:rPr>
                <w:sz w:val="18"/>
              </w:rPr>
              <w:t xml:space="preserve"> of </w:t>
            </w:r>
            <w:r w:rsidRPr="00A60A32">
              <w:rPr>
                <w:b/>
                <w:sz w:val="18"/>
                <w:szCs w:val="24"/>
              </w:rPr>
              <w:fldChar w:fldCharType="begin"/>
            </w:r>
            <w:r w:rsidRPr="00A60A32">
              <w:rPr>
                <w:b/>
                <w:sz w:val="18"/>
              </w:rPr>
              <w:instrText xml:space="preserve"> NUMPAGES  </w:instrText>
            </w:r>
            <w:r w:rsidRPr="00A60A32">
              <w:rPr>
                <w:b/>
                <w:sz w:val="18"/>
                <w:szCs w:val="24"/>
              </w:rPr>
              <w:fldChar w:fldCharType="separate"/>
            </w:r>
            <w:r w:rsidR="00904DF6">
              <w:rPr>
                <w:b/>
                <w:noProof/>
                <w:sz w:val="18"/>
              </w:rPr>
              <w:t>13</w:t>
            </w:r>
            <w:r w:rsidRPr="00A60A32">
              <w:rPr>
                <w:b/>
                <w:sz w:val="18"/>
                <w:szCs w:val="24"/>
              </w:rPr>
              <w:fldChar w:fldCharType="end"/>
            </w:r>
          </w:p>
        </w:sdtContent>
      </w:sdt>
    </w:sdtContent>
  </w:sdt>
  <w:p w14:paraId="43BC955C" w14:textId="77777777" w:rsidR="00F618C6" w:rsidRDefault="00F61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F618C6" w:rsidRDefault="00F618C6">
      <w:r>
        <w:separator/>
      </w:r>
    </w:p>
  </w:footnote>
  <w:footnote w:type="continuationSeparator" w:id="0">
    <w:p w14:paraId="0FC5C336" w14:textId="77777777" w:rsidR="00F618C6" w:rsidRDefault="00F61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F618C6" w:rsidRDefault="00F618C6">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2ADE"/>
    <w:rsid w:val="00116525"/>
    <w:rsid w:val="001314C4"/>
    <w:rsid w:val="0013577E"/>
    <w:rsid w:val="00145AE0"/>
    <w:rsid w:val="0014619B"/>
    <w:rsid w:val="00151833"/>
    <w:rsid w:val="0015597A"/>
    <w:rsid w:val="0016176B"/>
    <w:rsid w:val="00163D05"/>
    <w:rsid w:val="00172451"/>
    <w:rsid w:val="00191C9D"/>
    <w:rsid w:val="001A55C6"/>
    <w:rsid w:val="001B07D4"/>
    <w:rsid w:val="001B224D"/>
    <w:rsid w:val="001B6F51"/>
    <w:rsid w:val="001B767D"/>
    <w:rsid w:val="001D0FC6"/>
    <w:rsid w:val="001E0715"/>
    <w:rsid w:val="001F469C"/>
    <w:rsid w:val="00201993"/>
    <w:rsid w:val="002128BC"/>
    <w:rsid w:val="00214B84"/>
    <w:rsid w:val="00230374"/>
    <w:rsid w:val="00230C9A"/>
    <w:rsid w:val="0024157B"/>
    <w:rsid w:val="002458A9"/>
    <w:rsid w:val="00250281"/>
    <w:rsid w:val="00251D7C"/>
    <w:rsid w:val="00257371"/>
    <w:rsid w:val="00257FA9"/>
    <w:rsid w:val="00262146"/>
    <w:rsid w:val="00263BED"/>
    <w:rsid w:val="00272DE1"/>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05F3"/>
    <w:rsid w:val="0030382E"/>
    <w:rsid w:val="0032268C"/>
    <w:rsid w:val="00323C55"/>
    <w:rsid w:val="00331DFE"/>
    <w:rsid w:val="003338D5"/>
    <w:rsid w:val="00344AB9"/>
    <w:rsid w:val="003537AB"/>
    <w:rsid w:val="003548DE"/>
    <w:rsid w:val="00354B57"/>
    <w:rsid w:val="003558CF"/>
    <w:rsid w:val="00361779"/>
    <w:rsid w:val="003730F1"/>
    <w:rsid w:val="00373DCA"/>
    <w:rsid w:val="003853D7"/>
    <w:rsid w:val="003A46E0"/>
    <w:rsid w:val="003A581F"/>
    <w:rsid w:val="003B7C23"/>
    <w:rsid w:val="003C3AE5"/>
    <w:rsid w:val="003E1640"/>
    <w:rsid w:val="003E34EB"/>
    <w:rsid w:val="003E62B7"/>
    <w:rsid w:val="003F0CBF"/>
    <w:rsid w:val="003F4B98"/>
    <w:rsid w:val="003F5470"/>
    <w:rsid w:val="004020A7"/>
    <w:rsid w:val="00434730"/>
    <w:rsid w:val="00451A02"/>
    <w:rsid w:val="00453698"/>
    <w:rsid w:val="00462088"/>
    <w:rsid w:val="00462658"/>
    <w:rsid w:val="004665EC"/>
    <w:rsid w:val="0046787B"/>
    <w:rsid w:val="004758E9"/>
    <w:rsid w:val="004A3A90"/>
    <w:rsid w:val="004B3695"/>
    <w:rsid w:val="004B62F3"/>
    <w:rsid w:val="004B7521"/>
    <w:rsid w:val="004B7D5D"/>
    <w:rsid w:val="004C206F"/>
    <w:rsid w:val="004C4C87"/>
    <w:rsid w:val="004D38DC"/>
    <w:rsid w:val="004E119F"/>
    <w:rsid w:val="004E16FB"/>
    <w:rsid w:val="004E645B"/>
    <w:rsid w:val="004F446F"/>
    <w:rsid w:val="00510A04"/>
    <w:rsid w:val="0051138E"/>
    <w:rsid w:val="00516340"/>
    <w:rsid w:val="00517028"/>
    <w:rsid w:val="005171C3"/>
    <w:rsid w:val="0052730D"/>
    <w:rsid w:val="00527C78"/>
    <w:rsid w:val="00530C21"/>
    <w:rsid w:val="00564CBA"/>
    <w:rsid w:val="00566C86"/>
    <w:rsid w:val="0057331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50C8F"/>
    <w:rsid w:val="00664117"/>
    <w:rsid w:val="006669AE"/>
    <w:rsid w:val="00672E95"/>
    <w:rsid w:val="006948B5"/>
    <w:rsid w:val="006A2AA7"/>
    <w:rsid w:val="006A34C0"/>
    <w:rsid w:val="006A6469"/>
    <w:rsid w:val="006C3E53"/>
    <w:rsid w:val="006D71BB"/>
    <w:rsid w:val="006E4668"/>
    <w:rsid w:val="007023EB"/>
    <w:rsid w:val="007046CC"/>
    <w:rsid w:val="00712531"/>
    <w:rsid w:val="00712C2E"/>
    <w:rsid w:val="0072099D"/>
    <w:rsid w:val="00737D4B"/>
    <w:rsid w:val="0074119E"/>
    <w:rsid w:val="00745680"/>
    <w:rsid w:val="007504E0"/>
    <w:rsid w:val="00750575"/>
    <w:rsid w:val="00757B68"/>
    <w:rsid w:val="0076132B"/>
    <w:rsid w:val="007615EE"/>
    <w:rsid w:val="00762A76"/>
    <w:rsid w:val="00765815"/>
    <w:rsid w:val="0077060A"/>
    <w:rsid w:val="007734BA"/>
    <w:rsid w:val="007A322B"/>
    <w:rsid w:val="007B6D3B"/>
    <w:rsid w:val="007C0E3A"/>
    <w:rsid w:val="007C5ABC"/>
    <w:rsid w:val="007D55E9"/>
    <w:rsid w:val="007E04E6"/>
    <w:rsid w:val="007E2ACC"/>
    <w:rsid w:val="007E7301"/>
    <w:rsid w:val="007F42FB"/>
    <w:rsid w:val="00811EF9"/>
    <w:rsid w:val="008358A7"/>
    <w:rsid w:val="00850798"/>
    <w:rsid w:val="00853983"/>
    <w:rsid w:val="0086051C"/>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04DF6"/>
    <w:rsid w:val="009123EA"/>
    <w:rsid w:val="00914ACA"/>
    <w:rsid w:val="0092714A"/>
    <w:rsid w:val="00941805"/>
    <w:rsid w:val="00943DD6"/>
    <w:rsid w:val="009507C2"/>
    <w:rsid w:val="00951356"/>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0A32"/>
    <w:rsid w:val="00A66C6D"/>
    <w:rsid w:val="00A76C56"/>
    <w:rsid w:val="00A84776"/>
    <w:rsid w:val="00A94488"/>
    <w:rsid w:val="00AB6064"/>
    <w:rsid w:val="00AC1BAE"/>
    <w:rsid w:val="00AD1C35"/>
    <w:rsid w:val="00AD3201"/>
    <w:rsid w:val="00AD624A"/>
    <w:rsid w:val="00AE427E"/>
    <w:rsid w:val="00AF4713"/>
    <w:rsid w:val="00B007A1"/>
    <w:rsid w:val="00B230C0"/>
    <w:rsid w:val="00B25E34"/>
    <w:rsid w:val="00B26BEE"/>
    <w:rsid w:val="00B4673F"/>
    <w:rsid w:val="00B6138F"/>
    <w:rsid w:val="00B6539B"/>
    <w:rsid w:val="00B669F7"/>
    <w:rsid w:val="00B819E7"/>
    <w:rsid w:val="00B8718E"/>
    <w:rsid w:val="00BA092B"/>
    <w:rsid w:val="00BA12F8"/>
    <w:rsid w:val="00BA17F2"/>
    <w:rsid w:val="00BA23B8"/>
    <w:rsid w:val="00BA3B76"/>
    <w:rsid w:val="00BA68EF"/>
    <w:rsid w:val="00BB2B14"/>
    <w:rsid w:val="00BD2768"/>
    <w:rsid w:val="00BE4A2F"/>
    <w:rsid w:val="00BF7718"/>
    <w:rsid w:val="00C157E7"/>
    <w:rsid w:val="00C25511"/>
    <w:rsid w:val="00C31412"/>
    <w:rsid w:val="00C33E0F"/>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0EA1"/>
    <w:rsid w:val="00CF1879"/>
    <w:rsid w:val="00CF7814"/>
    <w:rsid w:val="00D02093"/>
    <w:rsid w:val="00D228F9"/>
    <w:rsid w:val="00D27A18"/>
    <w:rsid w:val="00D40B16"/>
    <w:rsid w:val="00D41CF2"/>
    <w:rsid w:val="00D524D8"/>
    <w:rsid w:val="00D54F55"/>
    <w:rsid w:val="00D702E1"/>
    <w:rsid w:val="00D71D28"/>
    <w:rsid w:val="00D74CEA"/>
    <w:rsid w:val="00D84B06"/>
    <w:rsid w:val="00D96314"/>
    <w:rsid w:val="00D976B0"/>
    <w:rsid w:val="00DA58C4"/>
    <w:rsid w:val="00DA7279"/>
    <w:rsid w:val="00DB2BC4"/>
    <w:rsid w:val="00DC3F6E"/>
    <w:rsid w:val="00DC51E2"/>
    <w:rsid w:val="00DD01A5"/>
    <w:rsid w:val="00DD31E6"/>
    <w:rsid w:val="00DD5F08"/>
    <w:rsid w:val="00DD6301"/>
    <w:rsid w:val="00DF7241"/>
    <w:rsid w:val="00E0351C"/>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9650D"/>
    <w:rsid w:val="00EB2A11"/>
    <w:rsid w:val="00EB3059"/>
    <w:rsid w:val="00ED4BE4"/>
    <w:rsid w:val="00EE11D3"/>
    <w:rsid w:val="00EE7C09"/>
    <w:rsid w:val="00EF3E7F"/>
    <w:rsid w:val="00EF4B96"/>
    <w:rsid w:val="00F01157"/>
    <w:rsid w:val="00F0468B"/>
    <w:rsid w:val="00F06214"/>
    <w:rsid w:val="00F079D7"/>
    <w:rsid w:val="00F17113"/>
    <w:rsid w:val="00F21214"/>
    <w:rsid w:val="00F2685F"/>
    <w:rsid w:val="00F346DD"/>
    <w:rsid w:val="00F37E0F"/>
    <w:rsid w:val="00F52EB7"/>
    <w:rsid w:val="00F55713"/>
    <w:rsid w:val="00F618C6"/>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 w:id="19971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idoa/2352.htm" TargetMode="External"/><Relationship Id="rId18" Type="http://schemas.openxmlformats.org/officeDocument/2006/relationships/hyperlink" Target="http://www.in.gov/idoa/2352.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uyindianainvet@idoa.in.gov" TargetMode="External"/><Relationship Id="rId17" Type="http://schemas.openxmlformats.org/officeDocument/2006/relationships/hyperlink" Target="http://www.va.gov/osdb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a.gov/osdbu/" TargetMode="External"/><Relationship Id="rId20" Type="http://schemas.openxmlformats.org/officeDocument/2006/relationships/hyperlink" Target="http://www.in.gov/ig/233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indianainvest@idoa.in.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gov/idoa/2862.htm" TargetMode="External"/><Relationship Id="rId23" Type="http://schemas.openxmlformats.org/officeDocument/2006/relationships/footer" Target="footer2.xml"/><Relationship Id="rId10" Type="http://schemas.openxmlformats.org/officeDocument/2006/relationships/hyperlink" Target="http://www.in.gov/idoa/files/VendorHandbook.pdf" TargetMode="External"/><Relationship Id="rId19" Type="http://schemas.openxmlformats.org/officeDocument/2006/relationships/hyperlink" Target="mailto:indianaveteranspreference@idoa.in.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mailto:mwbe@idoa.in.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5DC14-C751-456D-AF4E-C447C7F5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5560</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38052</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Helmer, John</cp:lastModifiedBy>
  <cp:revision>40</cp:revision>
  <cp:lastPrinted>2016-03-16T19:09:00Z</cp:lastPrinted>
  <dcterms:created xsi:type="dcterms:W3CDTF">2015-07-29T13:45:00Z</dcterms:created>
  <dcterms:modified xsi:type="dcterms:W3CDTF">2018-03-15T14:08:00Z</dcterms:modified>
</cp:coreProperties>
</file>